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F0F9" w14:textId="00304341" w:rsidR="00582F68" w:rsidRPr="008D73AA" w:rsidRDefault="00582F68" w:rsidP="00582F68">
      <w:pPr>
        <w:jc w:val="center"/>
        <w:rPr>
          <w:rFonts w:asciiTheme="minorHAnsi" w:hAnsiTheme="minorHAnsi" w:cs="Times New Roman"/>
          <w:b/>
        </w:rPr>
      </w:pPr>
      <w:r w:rsidRPr="008D73AA">
        <w:rPr>
          <w:rFonts w:asciiTheme="minorHAnsi" w:hAnsiTheme="minorHAnsi" w:cs="Times New Roman"/>
        </w:rPr>
        <w:t xml:space="preserve">MLSZ </w:t>
      </w:r>
      <w:r w:rsidR="00B53A2D" w:rsidRPr="008D73AA">
        <w:rPr>
          <w:rFonts w:asciiTheme="minorHAnsi" w:hAnsiTheme="minorHAnsi" w:cs="Times New Roman"/>
        </w:rPr>
        <w:t>ELN-</w:t>
      </w:r>
      <w:r w:rsidR="00D054AA" w:rsidRPr="008D73AA">
        <w:rPr>
          <w:rFonts w:asciiTheme="minorHAnsi" w:hAnsiTheme="minorHAnsi" w:cs="Times New Roman"/>
        </w:rPr>
        <w:t>…</w:t>
      </w:r>
      <w:r w:rsidR="00B53A2D" w:rsidRPr="008D73AA">
        <w:rPr>
          <w:rFonts w:asciiTheme="minorHAnsi" w:hAnsiTheme="minorHAnsi" w:cs="Times New Roman"/>
        </w:rPr>
        <w:t>/20</w:t>
      </w:r>
      <w:r w:rsidR="00D054AA" w:rsidRPr="008D73AA">
        <w:rPr>
          <w:rFonts w:asciiTheme="minorHAnsi" w:hAnsiTheme="minorHAnsi" w:cs="Times New Roman"/>
        </w:rPr>
        <w:t>2</w:t>
      </w:r>
      <w:r w:rsidR="003E40E2" w:rsidRPr="008D73AA">
        <w:rPr>
          <w:rFonts w:asciiTheme="minorHAnsi" w:hAnsiTheme="minorHAnsi" w:cs="Times New Roman"/>
        </w:rPr>
        <w:t>2</w:t>
      </w:r>
      <w:r w:rsidR="00B53A2D" w:rsidRPr="008D73AA">
        <w:rPr>
          <w:rFonts w:asciiTheme="minorHAnsi" w:hAnsiTheme="minorHAnsi" w:cs="Times New Roman"/>
        </w:rPr>
        <w:t xml:space="preserve"> (</w:t>
      </w:r>
      <w:r w:rsidR="00D054AA" w:rsidRPr="008D73AA">
        <w:rPr>
          <w:rFonts w:asciiTheme="minorHAnsi" w:hAnsiTheme="minorHAnsi" w:cs="Times New Roman"/>
        </w:rPr>
        <w:t>..</w:t>
      </w:r>
      <w:r w:rsidR="00B53A2D" w:rsidRPr="008D73AA">
        <w:rPr>
          <w:rFonts w:asciiTheme="minorHAnsi" w:hAnsiTheme="minorHAnsi" w:cs="Times New Roman"/>
        </w:rPr>
        <w:t>.)</w:t>
      </w:r>
      <w:r w:rsidR="00B53A2D" w:rsidRPr="008D73AA">
        <w:rPr>
          <w:sz w:val="28"/>
          <w:szCs w:val="28"/>
        </w:rPr>
        <w:t xml:space="preserve"> </w:t>
      </w:r>
      <w:r w:rsidRPr="008D73AA">
        <w:rPr>
          <w:rFonts w:asciiTheme="minorHAnsi" w:hAnsiTheme="minorHAnsi" w:cs="Times New Roman"/>
        </w:rPr>
        <w:t>sz. határozat</w:t>
      </w:r>
    </w:p>
    <w:p w14:paraId="4DB4C09B" w14:textId="2411D3B9" w:rsidR="00BF0592" w:rsidRPr="008D73AA" w:rsidRDefault="00582F68" w:rsidP="00BF0592">
      <w:pPr>
        <w:jc w:val="center"/>
        <w:rPr>
          <w:rFonts w:asciiTheme="minorHAnsi" w:hAnsiTheme="minorHAnsi" w:cs="Times New Roman"/>
          <w:b/>
        </w:rPr>
      </w:pPr>
      <w:r w:rsidRPr="008D73AA">
        <w:rPr>
          <w:rFonts w:asciiTheme="minorHAnsi" w:hAnsiTheme="minorHAnsi" w:cs="Times New Roman"/>
          <w:b/>
        </w:rPr>
        <w:t>TAO Elszámol</w:t>
      </w:r>
      <w:r w:rsidR="00FB3BC8" w:rsidRPr="008D73AA">
        <w:rPr>
          <w:rFonts w:asciiTheme="minorHAnsi" w:hAnsiTheme="minorHAnsi" w:cs="Times New Roman"/>
          <w:b/>
        </w:rPr>
        <w:t>ási</w:t>
      </w:r>
      <w:r w:rsidRPr="008D73AA">
        <w:rPr>
          <w:rFonts w:asciiTheme="minorHAnsi" w:hAnsiTheme="minorHAnsi" w:cs="Times New Roman"/>
          <w:b/>
        </w:rPr>
        <w:t xml:space="preserve"> Szabályzat I. </w:t>
      </w:r>
      <w:r w:rsidR="00FF2025" w:rsidRPr="008D73AA">
        <w:rPr>
          <w:rFonts w:asciiTheme="minorHAnsi" w:hAnsiTheme="minorHAnsi" w:cs="Times New Roman"/>
          <w:b/>
        </w:rPr>
        <w:t>Függelék: Elszámolhatósági korlátok</w:t>
      </w:r>
      <w:r w:rsidR="00556D17" w:rsidRPr="008D73AA">
        <w:rPr>
          <w:rFonts w:asciiTheme="minorHAnsi" w:hAnsiTheme="minorHAnsi" w:cs="Times New Roman"/>
          <w:b/>
        </w:rPr>
        <w:t xml:space="preserve"> és egységárak</w:t>
      </w:r>
      <w:r w:rsidR="00996950" w:rsidRPr="008D73AA">
        <w:rPr>
          <w:rFonts w:asciiTheme="minorHAnsi" w:hAnsiTheme="minorHAnsi" w:cs="Times New Roman"/>
          <w:b/>
        </w:rPr>
        <w:t xml:space="preserve"> (benchmark-rendszer)</w:t>
      </w:r>
    </w:p>
    <w:p w14:paraId="324D4102" w14:textId="66E7FDBA" w:rsidR="00BF0592" w:rsidRPr="008D73AA" w:rsidRDefault="00BF0592" w:rsidP="00BF0592">
      <w:pPr>
        <w:rPr>
          <w:rFonts w:asciiTheme="minorHAnsi" w:hAnsiTheme="minorHAnsi" w:cs="Times New Roman"/>
        </w:rPr>
      </w:pPr>
    </w:p>
    <w:p w14:paraId="5FE8DA65" w14:textId="77777777" w:rsidR="00582F68" w:rsidRPr="008D73AA" w:rsidRDefault="00582F68" w:rsidP="00FF2025">
      <w:pPr>
        <w:ind w:left="1980"/>
        <w:jc w:val="both"/>
        <w:rPr>
          <w:rFonts w:asciiTheme="minorHAnsi" w:hAnsiTheme="minorHAnsi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9316"/>
      </w:tblGrid>
      <w:tr w:rsidR="008D73AA" w:rsidRPr="008D73AA" w14:paraId="4806E6DA" w14:textId="77777777" w:rsidTr="00DA1545">
        <w:trPr>
          <w:tblHeader/>
        </w:trPr>
        <w:tc>
          <w:tcPr>
            <w:tcW w:w="1843" w:type="dxa"/>
          </w:tcPr>
          <w:p w14:paraId="030F3C65" w14:textId="77777777" w:rsidR="00FF2025" w:rsidRPr="008D73AA" w:rsidRDefault="00FF2025" w:rsidP="005240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73AA">
              <w:rPr>
                <w:rFonts w:asciiTheme="minorHAnsi" w:hAnsiTheme="minorHAnsi"/>
                <w:b/>
                <w:sz w:val="20"/>
                <w:szCs w:val="20"/>
              </w:rPr>
              <w:t>Költség kategória megnevezése</w:t>
            </w:r>
          </w:p>
        </w:tc>
        <w:tc>
          <w:tcPr>
            <w:tcW w:w="1985" w:type="dxa"/>
          </w:tcPr>
          <w:p w14:paraId="7A8CB126" w14:textId="77777777" w:rsidR="00FF2025" w:rsidRPr="008D73AA" w:rsidRDefault="00996950" w:rsidP="005240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73AA">
              <w:rPr>
                <w:rFonts w:asciiTheme="minorHAnsi" w:hAnsiTheme="minorHAnsi"/>
                <w:b/>
                <w:sz w:val="20"/>
                <w:szCs w:val="20"/>
              </w:rPr>
              <w:t>Kapcsolódó támogatási jogcím</w:t>
            </w:r>
            <w:r w:rsidR="00FF2025" w:rsidRPr="008D73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16" w:type="dxa"/>
          </w:tcPr>
          <w:p w14:paraId="0275036F" w14:textId="77777777" w:rsidR="00FF2025" w:rsidRPr="008D73AA" w:rsidRDefault="00FF2025" w:rsidP="0052402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73AA">
              <w:rPr>
                <w:rFonts w:asciiTheme="minorHAnsi" w:hAnsiTheme="minorHAnsi"/>
                <w:b/>
                <w:sz w:val="20"/>
                <w:szCs w:val="20"/>
              </w:rPr>
              <w:t>Maxi</w:t>
            </w:r>
            <w:r w:rsidR="00F55BEA" w:rsidRPr="008D73AA">
              <w:rPr>
                <w:rFonts w:asciiTheme="minorHAnsi" w:hAnsiTheme="minorHAnsi"/>
                <w:b/>
                <w:sz w:val="20"/>
                <w:szCs w:val="20"/>
              </w:rPr>
              <w:t>mális elszámolhatóság mértéke</w:t>
            </w:r>
          </w:p>
          <w:p w14:paraId="5E1170D8" w14:textId="77777777" w:rsidR="000915CC" w:rsidRPr="008D73AA" w:rsidRDefault="005F1A01" w:rsidP="000915CC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8D73AA">
              <w:rPr>
                <w:rFonts w:asciiTheme="minorHAnsi" w:hAnsiTheme="minorHAnsi"/>
                <w:i/>
                <w:sz w:val="18"/>
                <w:szCs w:val="18"/>
              </w:rPr>
              <w:t>Az értékek</w:t>
            </w:r>
            <w:r w:rsidR="000915CC" w:rsidRPr="008D73AA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  <w:p w14:paraId="5E22FF29" w14:textId="1A03B95E" w:rsidR="005F1A01" w:rsidRPr="008D73AA" w:rsidRDefault="005F1A01" w:rsidP="000915CC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8D73AA">
              <w:rPr>
                <w:rFonts w:asciiTheme="minorHAnsi" w:hAnsiTheme="minorHAnsi"/>
                <w:i/>
                <w:sz w:val="18"/>
                <w:szCs w:val="18"/>
              </w:rPr>
              <w:t>az elszámolható költségek felső korlátját jelentik, ezzel együtt valamennyi esetben érvényesíteni kell a Szokásos piaci árakat</w:t>
            </w:r>
            <w:r w:rsidR="000915CC" w:rsidRPr="008D73AA">
              <w:rPr>
                <w:rFonts w:asciiTheme="minorHAnsi" w:hAnsiTheme="minorHAnsi"/>
                <w:i/>
                <w:sz w:val="18"/>
                <w:szCs w:val="18"/>
              </w:rPr>
              <w:t xml:space="preserve"> (Szabályzat 2.3. (3) pont)</w:t>
            </w:r>
            <w:r w:rsidRPr="008D73AA">
              <w:rPr>
                <w:rFonts w:asciiTheme="minorHAnsi" w:hAnsiTheme="minorHAnsi"/>
                <w:i/>
                <w:sz w:val="18"/>
                <w:szCs w:val="18"/>
              </w:rPr>
              <w:t xml:space="preserve"> is</w:t>
            </w:r>
            <w:r w:rsidR="000915CC" w:rsidRPr="008D73AA">
              <w:rPr>
                <w:rFonts w:asciiTheme="minorHAnsi" w:hAnsiTheme="minorHAnsi"/>
                <w:i/>
                <w:sz w:val="18"/>
                <w:szCs w:val="18"/>
              </w:rPr>
              <w:t>,</w:t>
            </w:r>
          </w:p>
          <w:p w14:paraId="7FA3BFED" w14:textId="77777777" w:rsidR="00FF2025" w:rsidRPr="008D73AA" w:rsidRDefault="005F1A01" w:rsidP="00DA1545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D73AA">
              <w:rPr>
                <w:rFonts w:asciiTheme="minorHAnsi" w:hAnsiTheme="minorHAnsi"/>
                <w:i/>
                <w:sz w:val="18"/>
                <w:szCs w:val="18"/>
              </w:rPr>
              <w:t>minden esetben az elszámolható költségek (önrész és támogatás együttesen) vonatkozásában értendők, az ÁFA-t tartalmazzák (a személyszállítási költségek kivételével).</w:t>
            </w:r>
          </w:p>
        </w:tc>
      </w:tr>
      <w:tr w:rsidR="008D73AA" w:rsidRPr="008D73AA" w14:paraId="58AE63A0" w14:textId="77777777" w:rsidTr="00DA1545">
        <w:trPr>
          <w:trHeight w:val="447"/>
        </w:trPr>
        <w:tc>
          <w:tcPr>
            <w:tcW w:w="1843" w:type="dxa"/>
          </w:tcPr>
          <w:p w14:paraId="4BD3077F" w14:textId="77777777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Képzés</w:t>
            </w:r>
          </w:p>
        </w:tc>
        <w:tc>
          <w:tcPr>
            <w:tcW w:w="1985" w:type="dxa"/>
          </w:tcPr>
          <w:p w14:paraId="79D365DB" w14:textId="77777777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Képzés</w:t>
            </w:r>
          </w:p>
        </w:tc>
        <w:tc>
          <w:tcPr>
            <w:tcW w:w="9316" w:type="dxa"/>
          </w:tcPr>
          <w:p w14:paraId="3DF770C7" w14:textId="77777777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MLSZ díjazás és </w:t>
            </w:r>
            <w:r w:rsidR="00475F31" w:rsidRPr="008D73AA">
              <w:rPr>
                <w:rFonts w:asciiTheme="minorHAnsi" w:hAnsiTheme="minorHAnsi"/>
                <w:sz w:val="20"/>
                <w:szCs w:val="20"/>
              </w:rPr>
              <w:t xml:space="preserve">Szabályzat 2.3. (3) pont </w:t>
            </w:r>
            <w:r w:rsidR="00C265E8" w:rsidRPr="008D73AA">
              <w:rPr>
                <w:rFonts w:asciiTheme="minorHAnsi" w:hAnsiTheme="minorHAnsi"/>
                <w:sz w:val="20"/>
                <w:szCs w:val="20"/>
              </w:rPr>
              <w:t xml:space="preserve">(Szokásos piaci ár) </w:t>
            </w:r>
            <w:r w:rsidRPr="008D73AA">
              <w:rPr>
                <w:rFonts w:asciiTheme="minorHAnsi" w:hAnsiTheme="minorHAnsi"/>
                <w:sz w:val="20"/>
                <w:szCs w:val="20"/>
              </w:rPr>
              <w:t>figyelembevételével.</w:t>
            </w:r>
          </w:p>
        </w:tc>
      </w:tr>
      <w:tr w:rsidR="008D73AA" w:rsidRPr="008D73AA" w14:paraId="45AC0D13" w14:textId="77777777" w:rsidTr="00DA1545">
        <w:tc>
          <w:tcPr>
            <w:tcW w:w="1843" w:type="dxa"/>
          </w:tcPr>
          <w:p w14:paraId="3530C918" w14:textId="77777777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Utazási, személyszállítási költség</w:t>
            </w:r>
          </w:p>
        </w:tc>
        <w:tc>
          <w:tcPr>
            <w:tcW w:w="1985" w:type="dxa"/>
          </w:tcPr>
          <w:p w14:paraId="2B9F5AA3" w14:textId="77777777" w:rsidR="00FF2025" w:rsidRPr="008D73AA" w:rsidRDefault="00B86693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Személyi jellegű ráfordítások</w:t>
            </w:r>
            <w:r w:rsidR="00FF2025" w:rsidRPr="008D73A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E24D0"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tbl>
            <w:tblPr>
              <w:tblW w:w="907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5392"/>
            </w:tblGrid>
            <w:tr w:rsidR="008D73AA" w:rsidRPr="008D73AA" w14:paraId="0B7E5B21" w14:textId="77777777" w:rsidTr="00DA1545">
              <w:trPr>
                <w:trHeight w:val="360"/>
              </w:trPr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14:paraId="1B64EC8B" w14:textId="77777777" w:rsidR="00F3692D" w:rsidRPr="008D73AA" w:rsidRDefault="00F3692D" w:rsidP="00F3692D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Busz bérlése &lt;20 fő kapacitással</w:t>
                  </w:r>
                </w:p>
              </w:tc>
              <w:tc>
                <w:tcPr>
                  <w:tcW w:w="5392" w:type="dxa"/>
                  <w:shd w:val="clear" w:color="auto" w:fill="auto"/>
                  <w:vAlign w:val="center"/>
                  <w:hideMark/>
                </w:tcPr>
                <w:p w14:paraId="09D3555C" w14:textId="1E8361BB" w:rsidR="00F3692D" w:rsidRPr="008D73AA" w:rsidRDefault="00C57DA5" w:rsidP="00F3692D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300</w:t>
                  </w:r>
                  <w:r w:rsidR="00F3692D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 Ft +ÁFA / km* </w:t>
                  </w:r>
                </w:p>
              </w:tc>
            </w:tr>
            <w:tr w:rsidR="008D73AA" w:rsidRPr="008D73AA" w14:paraId="7B8B2996" w14:textId="77777777" w:rsidTr="00DA1545">
              <w:trPr>
                <w:trHeight w:val="300"/>
              </w:trPr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14:paraId="097AB704" w14:textId="77777777" w:rsidR="00F3692D" w:rsidRPr="008D73AA" w:rsidRDefault="00F3692D" w:rsidP="00F3692D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Busz bérlése &gt;20 fő kapacitással</w:t>
                  </w:r>
                </w:p>
              </w:tc>
              <w:tc>
                <w:tcPr>
                  <w:tcW w:w="5392" w:type="dxa"/>
                  <w:shd w:val="clear" w:color="auto" w:fill="auto"/>
                  <w:vAlign w:val="center"/>
                  <w:hideMark/>
                </w:tcPr>
                <w:p w14:paraId="43CBC681" w14:textId="6C449D03" w:rsidR="00F3692D" w:rsidRPr="008D73AA" w:rsidRDefault="00C57DA5" w:rsidP="00F3692D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400 </w:t>
                  </w:r>
                  <w:r w:rsidR="00F3692D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Ft + ÁFA / km*</w:t>
                  </w:r>
                </w:p>
              </w:tc>
            </w:tr>
            <w:tr w:rsidR="008D73AA" w:rsidRPr="008D73AA" w14:paraId="3DF90DBC" w14:textId="77777777" w:rsidTr="00DA1545">
              <w:trPr>
                <w:trHeight w:val="300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760D2" w14:textId="77777777" w:rsidR="00DB4403" w:rsidRPr="008D73AA" w:rsidRDefault="00DB4403" w:rsidP="00DB4403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Busz bérlése &lt;20 fő kapacitással óradíjas elszámolással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A1F8D" w14:textId="6FE535D0" w:rsidR="00DB4403" w:rsidRPr="008D73AA" w:rsidRDefault="00C57DA5" w:rsidP="00DB4403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6 000</w:t>
                  </w:r>
                  <w:r w:rsidR="00DB4403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 Ft + ÁFA / óra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, maximum 25 000 Ft+ ÁFA / nap*</w:t>
                  </w:r>
                </w:p>
              </w:tc>
            </w:tr>
            <w:tr w:rsidR="008D73AA" w:rsidRPr="008D73AA" w14:paraId="5C71DF20" w14:textId="77777777" w:rsidTr="00DA1545">
              <w:trPr>
                <w:trHeight w:val="300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0B0E7" w14:textId="77777777" w:rsidR="00DB4403" w:rsidRPr="008D73AA" w:rsidRDefault="00DB4403" w:rsidP="00DB4403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Busz bérlése &gt;20 fő kapacitással óradíjas elszámolással</w:t>
                  </w:r>
                </w:p>
              </w:tc>
              <w:tc>
                <w:tcPr>
                  <w:tcW w:w="5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F4BF5" w14:textId="474E5E4E" w:rsidR="00DB4403" w:rsidRPr="008D73AA" w:rsidRDefault="00C57DA5" w:rsidP="00DB4403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7 000</w:t>
                  </w:r>
                  <w:r w:rsidR="00DB4403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 Ft + ÁFA / óra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, maximum 30 000 Ft + ÁFA / nap*</w:t>
                  </w:r>
                </w:p>
              </w:tc>
            </w:tr>
            <w:tr w:rsidR="008D73AA" w:rsidRPr="008D73AA" w14:paraId="5CC67FD5" w14:textId="77777777" w:rsidTr="00DA1545">
              <w:trPr>
                <w:trHeight w:val="1076"/>
              </w:trPr>
              <w:tc>
                <w:tcPr>
                  <w:tcW w:w="3685" w:type="dxa"/>
                  <w:shd w:val="clear" w:color="auto" w:fill="auto"/>
                  <w:vAlign w:val="center"/>
                  <w:hideMark/>
                </w:tcPr>
                <w:p w14:paraId="62E7AE70" w14:textId="77777777" w:rsidR="00FF2025" w:rsidRPr="008D73AA" w:rsidRDefault="00FF2025" w:rsidP="0052402F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Magánautó vagy céges autó </w:t>
                  </w:r>
                </w:p>
              </w:tc>
              <w:tc>
                <w:tcPr>
                  <w:tcW w:w="5392" w:type="dxa"/>
                  <w:shd w:val="clear" w:color="auto" w:fill="auto"/>
                  <w:vAlign w:val="bottom"/>
                  <w:hideMark/>
                </w:tcPr>
                <w:p w14:paraId="6D1BDA06" w14:textId="77777777" w:rsidR="008C23E1" w:rsidRPr="008D73AA" w:rsidRDefault="00FF2025" w:rsidP="008C23E1">
                  <w:pPr>
                    <w:jc w:val="both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NAV üzemanyag norma alapján</w:t>
                  </w:r>
                  <w:r w:rsidR="00EF61C4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 elszámolható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. </w:t>
                  </w:r>
                </w:p>
                <w:p w14:paraId="60880220" w14:textId="77777777" w:rsidR="00794ACE" w:rsidRPr="008D73AA" w:rsidRDefault="00794ACE" w:rsidP="008C23E1">
                  <w:pPr>
                    <w:jc w:val="both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Az utánpótlás- nevelés jogcímen, személyszállítás aljogcímen </w:t>
                  </w:r>
                  <w:r w:rsidR="00040A28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a kiküldetés alapján történő szállítás mértéke ezen aljogcím maximum 10%-a lehet.</w:t>
                  </w:r>
                </w:p>
              </w:tc>
            </w:tr>
          </w:tbl>
          <w:p w14:paraId="4622F209" w14:textId="4E39D89C" w:rsidR="00FF2025" w:rsidRPr="008D73AA" w:rsidRDefault="00F3692D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 *A km alapú</w:t>
            </w:r>
            <w:r w:rsidR="003E40E2" w:rsidRPr="008D73AA">
              <w:rPr>
                <w:rFonts w:asciiTheme="minorHAnsi" w:hAnsiTheme="minorHAnsi"/>
                <w:sz w:val="20"/>
                <w:szCs w:val="20"/>
              </w:rPr>
              <w:t xml:space="preserve"> és</w:t>
            </w:r>
            <w:r w:rsidR="00DB4403" w:rsidRPr="008D73AA">
              <w:rPr>
                <w:rFonts w:asciiTheme="minorHAnsi" w:hAnsiTheme="minorHAnsi"/>
                <w:sz w:val="20"/>
                <w:szCs w:val="20"/>
              </w:rPr>
              <w:t xml:space="preserve"> óra</w:t>
            </w:r>
            <w:r w:rsidR="003E40E2" w:rsidRPr="008D73AA">
              <w:rPr>
                <w:rFonts w:asciiTheme="minorHAnsi" w:hAnsiTheme="minorHAnsi"/>
                <w:sz w:val="20"/>
                <w:szCs w:val="20"/>
              </w:rPr>
              <w:t>- vagy napi</w:t>
            </w:r>
            <w:r w:rsidR="00DB4403" w:rsidRPr="008D73AA">
              <w:rPr>
                <w:rFonts w:asciiTheme="minorHAnsi" w:hAnsiTheme="minorHAnsi"/>
                <w:sz w:val="20"/>
                <w:szCs w:val="20"/>
              </w:rPr>
              <w:t>díjas</w:t>
            </w:r>
            <w:r w:rsidRPr="008D73AA">
              <w:rPr>
                <w:rFonts w:asciiTheme="minorHAnsi" w:hAnsiTheme="minorHAnsi"/>
                <w:sz w:val="20"/>
                <w:szCs w:val="20"/>
              </w:rPr>
              <w:t xml:space="preserve"> díjszabás nem vonható össze, minden esetben a</w:t>
            </w:r>
            <w:r w:rsidR="00BF041C" w:rsidRPr="008D73AA">
              <w:rPr>
                <w:rFonts w:asciiTheme="minorHAnsi" w:hAnsiTheme="minorHAnsi"/>
                <w:sz w:val="20"/>
                <w:szCs w:val="20"/>
              </w:rPr>
              <w:t xml:space="preserve"> támogatott sportszervezet számára</w:t>
            </w:r>
            <w:r w:rsidRPr="008D73AA">
              <w:rPr>
                <w:rFonts w:asciiTheme="minorHAnsi" w:hAnsiTheme="minorHAnsi"/>
                <w:sz w:val="20"/>
                <w:szCs w:val="20"/>
              </w:rPr>
              <w:t xml:space="preserve"> kedvezőbb díjszabási formát kell érvényesíteni.</w:t>
            </w:r>
          </w:p>
        </w:tc>
      </w:tr>
      <w:tr w:rsidR="008D73AA" w:rsidRPr="008D73AA" w14:paraId="34BDC358" w14:textId="77777777" w:rsidTr="00DA1545">
        <w:trPr>
          <w:trHeight w:val="1048"/>
        </w:trPr>
        <w:tc>
          <w:tcPr>
            <w:tcW w:w="1843" w:type="dxa"/>
          </w:tcPr>
          <w:p w14:paraId="747E6884" w14:textId="0ECED425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Sportfelszerelés, sporteszköz</w:t>
            </w:r>
            <w:r w:rsidR="00DF5EA3" w:rsidRPr="008D73AA">
              <w:rPr>
                <w:rFonts w:asciiTheme="minorHAnsi" w:hAnsiTheme="minorHAnsi"/>
                <w:sz w:val="20"/>
                <w:szCs w:val="20"/>
              </w:rPr>
              <w:t>, sportegészségügyi eszköz</w:t>
            </w:r>
          </w:p>
          <w:p w14:paraId="307C8F42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90A1D5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9D2D77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E5F3D8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C84F21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907E86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52DD34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FCFDEA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3ACB10" w14:textId="77777777" w:rsidR="00DF5EA3" w:rsidRPr="008D73AA" w:rsidRDefault="00DF5EA3" w:rsidP="00DF5EA3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Sportfelszerelés, sporteszköz, </w:t>
            </w: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sportegészségügyi eszköz</w:t>
            </w:r>
          </w:p>
          <w:p w14:paraId="005CA40E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0E5911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7BD2EC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575F41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EE314F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E65E5D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BF1E9B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05EDDC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82EAA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722CA4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276D17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90D935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E99586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1A3CA0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94A536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92CF59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297527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80419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622C2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45BC21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4EF92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BA4694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32990B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62FC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4F8DC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CBCF8A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E59CC6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BC4840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2C7D72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BD3731" w14:textId="77777777" w:rsidR="00680D77" w:rsidRPr="008D73AA" w:rsidRDefault="00680D77" w:rsidP="00DF5EA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8CF129" w14:textId="11CBE92E" w:rsidR="00DF5EA3" w:rsidRPr="008D73AA" w:rsidRDefault="00DF5EA3" w:rsidP="00DF5EA3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Sportfelszerelés, sporteszköz, </w:t>
            </w: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sportegészségügyi eszköz</w:t>
            </w:r>
          </w:p>
          <w:p w14:paraId="544E22D2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9AB27F" w14:textId="4B697EC4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30FAD9" w14:textId="571421E9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65C1A2" w14:textId="6CC24375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A2D703" w14:textId="491F8381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04B79D" w14:textId="2504F461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1FE7C2" w14:textId="450AD1FF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26F948" w14:textId="31360A3C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3379CA" w14:textId="2ED3F3A1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3638A4" w14:textId="7F279FB0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261CA9" w14:textId="0726490E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CD4067" w14:textId="772C9099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B42DFA" w14:textId="325494FB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E42DC2" w14:textId="59BC5DBE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651C04" w14:textId="03F07EB4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396A2D" w14:textId="01AB0F54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77A7DD" w14:textId="7B6F926A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50E825" w14:textId="74E67BD3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294A2F" w14:textId="500FD9A5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1D705A" w14:textId="036BE545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4740DC" w14:textId="11902BFD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F44A3F" w14:textId="50D13BB6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EC9361" w14:textId="5FDEB70B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2113C8" w14:textId="5600EA59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2B3A8F" w14:textId="2172852D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6BC153" w14:textId="5DE46CE9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3305BB" w14:textId="036F9DAC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006E94" w14:textId="679F0C3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A47BE9" w14:textId="503282FE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D832F3" w14:textId="4D27649A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6E147B" w14:textId="77777777" w:rsidR="00E50C42" w:rsidRPr="008D73AA" w:rsidRDefault="00E50C42" w:rsidP="00E50C42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Sportfelszerelés, sporteszköz, </w:t>
            </w: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sportegészségügyi eszköz</w:t>
            </w:r>
          </w:p>
          <w:p w14:paraId="7B4B36FE" w14:textId="0F89A051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D80896" w14:textId="53CE2F11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F09171" w14:textId="530875F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A25D60" w14:textId="1DE4DAC8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A9F941" w14:textId="66CC2135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22CBFD" w14:textId="11F88BAB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12E209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E94AB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5A387E" w14:textId="77777777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Tárgyi eszköz, </w:t>
            </w:r>
            <w:r w:rsidR="00CE24D0"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  <w:p w14:paraId="5736017B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E39F01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57C29B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D17499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72E594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DE29FF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FDDD34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1BC4E5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5D5717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797CAC" w14:textId="77777777" w:rsidR="00E50C42" w:rsidRPr="008D73AA" w:rsidRDefault="00E50C42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E2D549" w14:textId="4A1A77FA" w:rsidR="00454949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eszköz, Utánpótlás-nevelés</w:t>
            </w:r>
          </w:p>
          <w:p w14:paraId="481D39BF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3D2157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34CEFC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F58537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048FDB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0FAE95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A964DE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8F7136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F71948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91B1F4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64AC77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392E5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B49D85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0BDB33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E4EBDF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39BAA1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B98C8D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51E3CD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CFC81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8F89D9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A83162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7B577E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D83CE9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A5A312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6DADA5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AB976A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DC9CBD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75F9B1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F8DEE1" w14:textId="77777777" w:rsidR="000915CC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8B46EF" w14:textId="77777777" w:rsidR="002B7C69" w:rsidRPr="008D73AA" w:rsidRDefault="002B7C6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2D3FEC" w14:textId="77777777" w:rsidR="002B7C69" w:rsidRPr="008D73AA" w:rsidRDefault="002B7C6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FA3FBD" w14:textId="77777777" w:rsidR="002B7C69" w:rsidRPr="008D73AA" w:rsidRDefault="002B7C6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6C0AEE" w14:textId="77777777" w:rsidR="00454949" w:rsidRPr="008D73AA" w:rsidRDefault="000915CC" w:rsidP="0052402F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eszköz, Utánpótlás-nevelés</w:t>
            </w:r>
          </w:p>
          <w:p w14:paraId="00EC1B11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D6FD0A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E7117B" w14:textId="77777777" w:rsidR="00454949" w:rsidRPr="008D73AA" w:rsidRDefault="00454949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7DFA7E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41D936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EA7BE7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81F285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5B126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7AE493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2F4F3A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300BB6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8814C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9AE0EE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3387B4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119364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983FB1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420706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DEF5DA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B62478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F2AB1A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76A662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33FDDE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2F0346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986551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EA0650C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9E2B3C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32454C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78879B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2580FE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8C4DC7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AD5B82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8B634B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EF24DE" w14:textId="77777777" w:rsidR="00E50C42" w:rsidRPr="008D73AA" w:rsidRDefault="00E50C42" w:rsidP="00E50C42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eszköz, Utánpótlás-nevelés</w:t>
            </w:r>
          </w:p>
          <w:p w14:paraId="4FF33CFA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00E32D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3F683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9F028F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7B1D09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1AD8A4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5E7A5C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7DE54A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9B50F0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3D7E05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767D91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64605F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24408A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6A7BCD" w14:textId="77777777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B66CBB" w14:textId="67CCE498" w:rsidR="00DD2DEF" w:rsidRPr="008D73AA" w:rsidRDefault="00DD2DEF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16" w:type="dxa"/>
          </w:tcPr>
          <w:p w14:paraId="1776304E" w14:textId="77777777" w:rsidR="00FF2025" w:rsidRPr="008D73AA" w:rsidRDefault="00FF2025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90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3"/>
              <w:gridCol w:w="1773"/>
              <w:gridCol w:w="1033"/>
              <w:gridCol w:w="1123"/>
            </w:tblGrid>
            <w:tr w:rsidR="008D73AA" w:rsidRPr="008D73AA" w14:paraId="5B70592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3152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Sportfeleszerelés megnevezés</w:t>
                  </w:r>
                </w:p>
              </w:tc>
              <w:tc>
                <w:tcPr>
                  <w:tcW w:w="17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F9F4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Mennyiség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E81BE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Amatőr</w:t>
                  </w:r>
                </w:p>
              </w:tc>
              <w:tc>
                <w:tcPr>
                  <w:tcW w:w="11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4482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b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Hivatásos</w:t>
                  </w:r>
                </w:p>
              </w:tc>
            </w:tr>
            <w:tr w:rsidR="008D73AA" w:rsidRPr="008D73AA" w14:paraId="2744E23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82ED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cipő élőfüves pályához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BE8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E30E1" w14:textId="58875D2F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6234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79 000 Ft</w:t>
                  </w:r>
                </w:p>
              </w:tc>
            </w:tr>
            <w:tr w:rsidR="008D73AA" w:rsidRPr="008D73AA" w14:paraId="7BCF353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830E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cipő műfüves pályához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7DEB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8B893" w14:textId="57162122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DB6E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79 000 Ft</w:t>
                  </w:r>
                </w:p>
              </w:tc>
            </w:tr>
            <w:tr w:rsidR="008D73AA" w:rsidRPr="008D73AA" w14:paraId="1617DAEC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8F1F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cipő teremhez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693A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C279F" w14:textId="0A94D9A4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8B51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79 000 Ft</w:t>
                  </w:r>
                </w:p>
              </w:tc>
            </w:tr>
            <w:tr w:rsidR="008D73AA" w:rsidRPr="008D73AA" w14:paraId="6143861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3F9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sportszár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3467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5586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1B1E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8D73AA" w:rsidRPr="008D73AA" w14:paraId="036A28F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4A7C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aláöltözet hosszú alsó-felső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5711A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0EE9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14 000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E6309" w14:textId="56A49477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25 000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7A9B955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327C9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aláöltözet rövid alsó-felső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A147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13B1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12 000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55506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</w:tr>
            <w:tr w:rsidR="008D73AA" w:rsidRPr="008D73AA" w14:paraId="485D8DA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CA2AA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aláöltözet nadrág 3/4-es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2402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728C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12 000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55CFF" w14:textId="64F1CF9E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21 000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5BB7A38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F6860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mérkőzés mez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413A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B86B" w14:textId="221B347E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12 000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CABCC" w14:textId="36C07B56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7E229CA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9339B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lastRenderedPageBreak/>
                    <w:t>mérkőzés nadrág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D98AE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6F6BF" w14:textId="1DC9BE3B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4C551" w14:textId="21EC6C12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50AAEF9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07F9F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edző póló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CBF3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0939F" w14:textId="5C68BFB5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C1128" w14:textId="33AEA586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16 000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1CF8840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564D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edző nadrág rövid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9894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6374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819F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13 000 Ft</w:t>
                  </w:r>
                </w:p>
              </w:tc>
            </w:tr>
            <w:tr w:rsidR="008D73AA" w:rsidRPr="008D73AA" w14:paraId="4E003F2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BB7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edző nadrág hosszú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AAEC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FED5F" w14:textId="5ABCF2C5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16 000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230A1" w14:textId="6A4F455F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22 000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031BF48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8434A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edzőmelegítő felső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CBCE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87A85" w14:textId="7DF1C06B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16 000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1349A" w14:textId="495C003C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23 000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4395094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1A1AF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utazómelegítő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95F6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D19C" w14:textId="07CD299A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29 000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B464E" w14:textId="1B6E5DF9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6B30595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10A8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széldzseki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DF04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AAB6" w14:textId="3BBEB41D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CD690" w14:textId="6F53814E" w:rsidR="00DF5EA3" w:rsidRPr="008D73AA" w:rsidRDefault="00CA707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35 000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7C5127A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F802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utazókabát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A2E63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2E4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6615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60 000 Ft</w:t>
                  </w:r>
                </w:p>
              </w:tc>
            </w:tr>
            <w:tr w:rsidR="008D73AA" w:rsidRPr="008D73AA" w14:paraId="34B86E0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A7AAC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sípcsontvédő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0E60A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5C108" w14:textId="28CEEF2F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B40FA" w14:textId="154DC37F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18 000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49C73EB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270D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sporttáska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ECD14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E5939" w14:textId="381DF3F7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19 000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1BB32" w14:textId="38044234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227F0B4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CB163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jelölőmez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1FC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46A044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3 000 Ft</w:t>
                  </w:r>
                </w:p>
              </w:tc>
            </w:tr>
            <w:tr w:rsidR="008D73AA" w:rsidRPr="008D73AA" w14:paraId="773B6FB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13E1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kapusmez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169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803C4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5264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27 000 Ft</w:t>
                  </w:r>
                </w:p>
              </w:tc>
            </w:tr>
            <w:tr w:rsidR="008D73AA" w:rsidRPr="008D73AA" w14:paraId="7D11B349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91F69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kapusnadrág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6E2E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A7C2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9904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8D73AA" w:rsidRPr="008D73AA" w14:paraId="36ACA88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E524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kapuskesztyű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E660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CED1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51D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 Ft</w:t>
                  </w:r>
                </w:p>
              </w:tc>
            </w:tr>
            <w:tr w:rsidR="008D73AA" w:rsidRPr="008D73AA" w14:paraId="0270DE7C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90DCB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kulacs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EFA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518BE6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8D73AA" w:rsidRPr="008D73AA" w14:paraId="1E44060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3EC20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kulacstartó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607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C09C96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8 000 Ft</w:t>
                  </w:r>
                </w:p>
              </w:tc>
            </w:tr>
            <w:tr w:rsidR="008D73AA" w:rsidRPr="008D73AA" w14:paraId="1FB08C9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804B9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labda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A004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A74AC" w14:textId="3AEDAD05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AB723" w14:textId="3D367545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6B8E895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E2C49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szabadidő póló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5C58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7EA83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9 000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CAA5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8D73AA" w:rsidRPr="008D73AA" w14:paraId="702D6AB9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6C27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csapatkapitányi karszalag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01C24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445A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4 500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1EB52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8D73AA" w:rsidRPr="008D73AA" w14:paraId="15A1505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4356B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sál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12C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72C05" w14:textId="7456B25D" w:rsidR="00DF5EA3" w:rsidRPr="008D73AA" w:rsidRDefault="000227CF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000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0797C" w14:textId="15A049AA" w:rsidR="00DF5EA3" w:rsidRPr="008D73AA" w:rsidRDefault="000227CF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000 Ft</w:t>
                  </w:r>
                </w:p>
              </w:tc>
            </w:tr>
            <w:tr w:rsidR="008D73AA" w:rsidRPr="008D73AA" w14:paraId="202ACB8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8EE3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sapka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D9BA3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8C21C" w14:textId="2CAD97E5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B9CCA" w14:textId="6EA81860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112B84B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E9AD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labdafogóháló (tartóoszlopok nélkül)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7D93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m2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F3FC87" w14:textId="0103502C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1 300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33B1427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0066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kapuháló 2x1 méter 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F316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E823C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15 000 Ft</w:t>
                  </w:r>
                </w:p>
              </w:tc>
            </w:tr>
            <w:tr w:rsidR="008D73AA" w:rsidRPr="008D73AA" w14:paraId="02DE4CD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B06A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kapuháló 3x2 méter 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F9C8A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951F4A" w14:textId="11664046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35 000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3A1844A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6068F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kapuháló 5x2 méter 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64F8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44D125" w14:textId="4C09277D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4DF1565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E3D5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lastRenderedPageBreak/>
                    <w:t>kapuháló 7x2 méter(5mm)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5074E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206121A" w14:textId="7228D322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7DBFE47F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970B0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 2x1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4F52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2E354E" w14:textId="5E1604D6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66 000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5AB75E4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E362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 3x2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8FB32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C989C6" w14:textId="502B2645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270 000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60D4A8A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797B0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 5x2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31DF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52780E" w14:textId="3FBDBDC6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330 000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054D12A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7A46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kapu 7x2 méter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BD08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pár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8C7ABB" w14:textId="4BB9FF32" w:rsidR="00DF5EA3" w:rsidRPr="008D73AA" w:rsidRDefault="00936A81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740 000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08B876C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26045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labdatartó zsák (10-15 darabos)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4323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C6EE8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8D73AA" w:rsidRPr="008D73AA" w14:paraId="7AB37C7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14E57" w14:textId="3B06E621" w:rsidR="00DF5EA3" w:rsidRPr="008D73AA" w:rsidRDefault="00491991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bója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333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készlet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1506D3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8 000 Ft</w:t>
                  </w:r>
                </w:p>
              </w:tc>
            </w:tr>
            <w:tr w:rsidR="008D73AA" w:rsidRPr="008D73AA" w14:paraId="5B8A6173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A69FF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koordinációs karika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13F3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630A2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1 000 Ft</w:t>
                  </w:r>
                </w:p>
              </w:tc>
            </w:tr>
            <w:tr w:rsidR="008D73AA" w:rsidRPr="008D73AA" w14:paraId="6C1C457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9516A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koordinációs létra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54B23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6072A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8D73AA" w:rsidRPr="008D73AA" w14:paraId="199A04A7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0DDCA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leszúrható karó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695664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24032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2 500 Ft</w:t>
                  </w:r>
                </w:p>
              </w:tc>
            </w:tr>
            <w:tr w:rsidR="008D73AA" w:rsidRPr="008D73AA" w14:paraId="576B314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13C8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taktikai tábla (nagy)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BFA4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6D83EE" w14:textId="4FE168CB" w:rsidR="00DF5EA3" w:rsidRPr="008D73AA" w:rsidRDefault="00DD53BB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20 000 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Ft</w:t>
                  </w:r>
                </w:p>
              </w:tc>
            </w:tr>
            <w:tr w:rsidR="008D73AA" w:rsidRPr="008D73AA" w14:paraId="74F812AD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D64C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taktikai tábla (kicsi)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F074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67B784" w14:textId="500BD5D3" w:rsidR="00DF5EA3" w:rsidRPr="008D73AA" w:rsidRDefault="00DD53BB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68D1346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15AE0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taktikai rács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38301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99F822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11 000 Ft</w:t>
                  </w:r>
                </w:p>
              </w:tc>
            </w:tr>
            <w:tr w:rsidR="008D73AA" w:rsidRPr="008D73AA" w14:paraId="0ED33370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322D0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fejelő állvány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B5A8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CEC8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99CDA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250 000 Ft</w:t>
                  </w:r>
                </w:p>
              </w:tc>
            </w:tr>
            <w:tr w:rsidR="008D73AA" w:rsidRPr="008D73AA" w14:paraId="4BAE797F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90ACE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fékezőernyő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066B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23BB3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102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6 000 Ft</w:t>
                  </w:r>
                </w:p>
              </w:tc>
            </w:tr>
            <w:tr w:rsidR="008D73AA" w:rsidRPr="008D73AA" w14:paraId="3563644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7CD62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gát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F170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F3F75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2 000 Ft</w:t>
                  </w:r>
                </w:p>
              </w:tc>
            </w:tr>
            <w:tr w:rsidR="008D73AA" w:rsidRPr="008D73AA" w14:paraId="5A12059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A8B59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kompresszor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90BED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F5C1A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 Ft</w:t>
                  </w:r>
                </w:p>
              </w:tc>
            </w:tr>
            <w:tr w:rsidR="008D73AA" w:rsidRPr="008D73AA" w14:paraId="4214CF4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C81D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sorfal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DD9B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bábú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57102F" w14:textId="1286386E" w:rsidR="00DF5EA3" w:rsidRPr="008D73AA" w:rsidRDefault="00DD53BB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076E49A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192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rúgófal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EF41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B7DB8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35 000 Ft</w:t>
                  </w:r>
                </w:p>
              </w:tc>
            </w:tr>
            <w:tr w:rsidR="008D73AA" w:rsidRPr="008D73AA" w14:paraId="341844A1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B48C8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Bosu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® </w:t>
                  </w: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Balance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Tréner pro - instabil tréner - eredeti, nem egyéb </w:t>
                  </w: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balance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</w:t>
                  </w: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trainer</w:t>
                  </w:r>
                  <w:proofErr w:type="spellEnd"/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F3E957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B696D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66 900 Ft</w:t>
                  </w:r>
                </w:p>
              </w:tc>
            </w:tr>
            <w:tr w:rsidR="008D73AA" w:rsidRPr="008D73AA" w14:paraId="4198CB5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D99A6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BOSU® POWERSTAX™ emelvény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C41E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08470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54 500 Ft</w:t>
                  </w:r>
                </w:p>
              </w:tc>
            </w:tr>
            <w:tr w:rsidR="008D73AA" w:rsidRPr="008D73AA" w14:paraId="18E21F18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E1B62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BOSU® </w:t>
                  </w: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Weight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Ball - súlylabda - 2kg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D305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A4DDE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8 900 Ft</w:t>
                  </w:r>
                </w:p>
              </w:tc>
            </w:tr>
            <w:tr w:rsidR="008D73AA" w:rsidRPr="008D73AA" w14:paraId="0773E8BA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FA154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BOSU® Ballast Ball - gimnasztika labda </w:t>
                  </w: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core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erősítő feladatokhoz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CE38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61FEA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29 900 Ft</w:t>
                  </w:r>
                </w:p>
              </w:tc>
            </w:tr>
            <w:tr w:rsidR="008D73AA" w:rsidRPr="008D73AA" w14:paraId="6799A944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3CBB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O'live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páros rezisztenciás tréner médium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9E78C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5499B6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22 900 Ft</w:t>
                  </w:r>
                </w:p>
              </w:tc>
            </w:tr>
            <w:tr w:rsidR="008D73AA" w:rsidRPr="008D73AA" w14:paraId="16DB425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8C5B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lastRenderedPageBreak/>
                    <w:t>O'live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páros rezisztenciás tréner erős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8376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325B09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23 500 Ft</w:t>
                  </w:r>
                </w:p>
              </w:tc>
            </w:tr>
            <w:tr w:rsidR="008D73AA" w:rsidRPr="008D73AA" w14:paraId="065111AB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C9D74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O'live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gyorsaság fejlesztő szett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15E88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1456C1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27 900 Ft</w:t>
                  </w:r>
                </w:p>
              </w:tc>
            </w:tr>
            <w:tr w:rsidR="008D73AA" w:rsidRPr="008D73AA" w14:paraId="7D280992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F81CB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proofErr w:type="spellStart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defibrillátor</w:t>
                  </w:r>
                  <w:proofErr w:type="spellEnd"/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33D3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0F1868" w14:textId="6B13925A" w:rsidR="00DF5EA3" w:rsidRPr="008D73AA" w:rsidRDefault="00DD53BB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825 000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2DC2AF6E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4244C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egészségügyi láda feltöltve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12DA2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870784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  <w:tr w:rsidR="008D73AA" w:rsidRPr="008D73AA" w14:paraId="5E91A2A5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D0E9E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masszázságy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AF035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CDE330" w14:textId="36482F97" w:rsidR="00DF5EA3" w:rsidRPr="008D73AA" w:rsidRDefault="00DD53BB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Ft</w:t>
                  </w:r>
                </w:p>
              </w:tc>
            </w:tr>
            <w:tr w:rsidR="008D73AA" w:rsidRPr="008D73AA" w14:paraId="27A1FB46" w14:textId="77777777" w:rsidTr="00E50C42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1977AD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vizsgálóágy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0D242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5F007A" w14:textId="7911C938" w:rsidR="00DF5EA3" w:rsidRPr="008D73AA" w:rsidRDefault="00DD53BB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120 000</w:t>
                  </w:r>
                  <w:r w:rsidR="00DF5EA3"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78FC10A9" w14:textId="77777777" w:rsidTr="00DD53BB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3173B1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 xml:space="preserve">hordágy 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FF6CF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1C552B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80 000 Ft</w:t>
                  </w:r>
                </w:p>
              </w:tc>
            </w:tr>
            <w:tr w:rsidR="008D73AA" w:rsidRPr="008D73AA" w14:paraId="090940E7" w14:textId="77777777" w:rsidTr="00DD53BB">
              <w:trPr>
                <w:trHeight w:val="315"/>
              </w:trPr>
              <w:tc>
                <w:tcPr>
                  <w:tcW w:w="5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80C84" w14:textId="77777777" w:rsidR="00DF5EA3" w:rsidRPr="008D73AA" w:rsidRDefault="00DF5EA3" w:rsidP="00DF5EA3">
                  <w:pPr>
                    <w:widowControl/>
                    <w:suppressAutoHyphens w:val="0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orvosi táska (felszerelve)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A51E2A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82EEA0" w14:textId="77777777" w:rsidR="00DF5EA3" w:rsidRPr="008D73AA" w:rsidRDefault="00DF5EA3" w:rsidP="00DF5EA3">
                  <w:pPr>
                    <w:widowControl/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Theme="minorHAnsi" w:eastAsia="Times New Roman" w:hAnsiTheme="minorHAnsi" w:cstheme="minorHAnsi"/>
                      <w:kern w:val="0"/>
                      <w:sz w:val="18"/>
                      <w:szCs w:val="18"/>
                      <w:lang w:eastAsia="hu-HU" w:bidi="ar-SA"/>
                    </w:rPr>
                    <w:t>30 000 Ft</w:t>
                  </w:r>
                </w:p>
              </w:tc>
            </w:tr>
          </w:tbl>
          <w:p w14:paraId="60298AC6" w14:textId="17E08AF3" w:rsidR="00E50C42" w:rsidRPr="008D73AA" w:rsidRDefault="00E50C42" w:rsidP="005240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AA" w:rsidRPr="008D73AA" w14:paraId="3AB371F1" w14:textId="77777777" w:rsidTr="00C02F48">
        <w:trPr>
          <w:trHeight w:val="1812"/>
        </w:trPr>
        <w:tc>
          <w:tcPr>
            <w:tcW w:w="1843" w:type="dxa"/>
          </w:tcPr>
          <w:p w14:paraId="6B66ADE1" w14:textId="77777777" w:rsidR="00D51875" w:rsidRPr="008D73AA" w:rsidRDefault="00D51875" w:rsidP="00C02F48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Személyi jellegű ráfordítások</w:t>
            </w:r>
          </w:p>
          <w:p w14:paraId="5D298866" w14:textId="77777777" w:rsidR="00D51875" w:rsidRPr="008D73AA" w:rsidRDefault="00D51875" w:rsidP="00C02F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628E0B" w14:textId="77777777" w:rsidR="00D51875" w:rsidRPr="008D73AA" w:rsidRDefault="00D51875" w:rsidP="00C02F48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Személyi jellegű ráfordítások, Utánpótlás-nevelés</w:t>
            </w:r>
          </w:p>
        </w:tc>
        <w:tc>
          <w:tcPr>
            <w:tcW w:w="9316" w:type="dxa"/>
          </w:tcPr>
          <w:p w14:paraId="6828320D" w14:textId="74E4049F" w:rsidR="00C57DA5" w:rsidRPr="008D73AA" w:rsidRDefault="00C57DA5" w:rsidP="00C02F48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817"/>
              <w:gridCol w:w="992"/>
              <w:gridCol w:w="851"/>
              <w:gridCol w:w="851"/>
              <w:gridCol w:w="850"/>
              <w:gridCol w:w="851"/>
              <w:gridCol w:w="992"/>
              <w:gridCol w:w="992"/>
            </w:tblGrid>
            <w:tr w:rsidR="008D73AA" w:rsidRPr="008D73AA" w14:paraId="1BF49BF7" w14:textId="52F97409" w:rsidTr="006B081E">
              <w:trPr>
                <w:trHeight w:val="300"/>
              </w:trPr>
              <w:tc>
                <w:tcPr>
                  <w:tcW w:w="1904" w:type="dxa"/>
                  <w:shd w:val="clear" w:color="auto" w:fill="auto"/>
                  <w:noWrap/>
                  <w:vAlign w:val="bottom"/>
                  <w:hideMark/>
                </w:tcPr>
                <w:p w14:paraId="277CC21B" w14:textId="77777777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u w:val="single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u w:val="single"/>
                      <w:lang w:eastAsia="hu-HU"/>
                    </w:rPr>
                    <w:t>Edzői/egyéb pozíció</w:t>
                  </w:r>
                </w:p>
                <w:p w14:paraId="5A270B15" w14:textId="1DE92585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Egyesület besorolása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26E10297" w14:textId="77777777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UEFA "pro"</w:t>
                  </w:r>
                </w:p>
              </w:tc>
              <w:tc>
                <w:tcPr>
                  <w:tcW w:w="992" w:type="dxa"/>
                </w:tcPr>
                <w:p w14:paraId="0EBF0753" w14:textId="773C65C4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UEFA YOUTH A</w:t>
                  </w:r>
                </w:p>
              </w:tc>
              <w:tc>
                <w:tcPr>
                  <w:tcW w:w="851" w:type="dxa"/>
                </w:tcPr>
                <w:p w14:paraId="2A13DB37" w14:textId="1ADFF121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UEFA A</w:t>
                  </w:r>
                </w:p>
              </w:tc>
              <w:tc>
                <w:tcPr>
                  <w:tcW w:w="851" w:type="dxa"/>
                </w:tcPr>
                <w:p w14:paraId="7F652E31" w14:textId="32E56420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YOUTH B</w:t>
                  </w:r>
                </w:p>
              </w:tc>
              <w:tc>
                <w:tcPr>
                  <w:tcW w:w="850" w:type="dxa"/>
                </w:tcPr>
                <w:p w14:paraId="10ECA570" w14:textId="753F2A08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UEFA B</w:t>
                  </w:r>
                </w:p>
              </w:tc>
              <w:tc>
                <w:tcPr>
                  <w:tcW w:w="851" w:type="dxa"/>
                </w:tcPr>
                <w:p w14:paraId="52AEE241" w14:textId="34FEE587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 xml:space="preserve">UEFA C / </w:t>
                  </w:r>
                  <w:proofErr w:type="spellStart"/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Grass</w:t>
                  </w:r>
                  <w:proofErr w:type="spellEnd"/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. C</w:t>
                  </w:r>
                </w:p>
              </w:tc>
              <w:tc>
                <w:tcPr>
                  <w:tcW w:w="992" w:type="dxa"/>
                </w:tcPr>
                <w:p w14:paraId="0492A517" w14:textId="1758C310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 xml:space="preserve">szakmai </w:t>
                  </w:r>
                  <w:proofErr w:type="spellStart"/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ig</w:t>
                  </w:r>
                  <w:proofErr w:type="spellEnd"/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/vezető</w:t>
                  </w:r>
                </w:p>
              </w:tc>
              <w:tc>
                <w:tcPr>
                  <w:tcW w:w="992" w:type="dxa"/>
                </w:tcPr>
                <w:p w14:paraId="346A34B4" w14:textId="484F9ACD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 xml:space="preserve">operatív </w:t>
                  </w:r>
                  <w:proofErr w:type="spellStart"/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ig</w:t>
                  </w:r>
                  <w:proofErr w:type="spellEnd"/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/vezető</w:t>
                  </w:r>
                </w:p>
              </w:tc>
            </w:tr>
            <w:tr w:rsidR="008D73AA" w:rsidRPr="008D73AA" w14:paraId="445A0174" w14:textId="6AF7948D" w:rsidTr="006B081E">
              <w:trPr>
                <w:trHeight w:val="300"/>
              </w:trPr>
              <w:tc>
                <w:tcPr>
                  <w:tcW w:w="1904" w:type="dxa"/>
                  <w:shd w:val="clear" w:color="auto" w:fill="auto"/>
                  <w:noWrap/>
                  <w:vAlign w:val="bottom"/>
                </w:tcPr>
                <w:p w14:paraId="5F3F27D1" w14:textId="2859E749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Akadémia/Tehetség Központ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</w:tcPr>
                <w:p w14:paraId="14E764EE" w14:textId="6939014E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600 000</w:t>
                  </w:r>
                </w:p>
              </w:tc>
              <w:tc>
                <w:tcPr>
                  <w:tcW w:w="992" w:type="dxa"/>
                </w:tcPr>
                <w:p w14:paraId="03C2A69D" w14:textId="4E0BBD4E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550 000</w:t>
                  </w:r>
                </w:p>
              </w:tc>
              <w:tc>
                <w:tcPr>
                  <w:tcW w:w="851" w:type="dxa"/>
                </w:tcPr>
                <w:p w14:paraId="25A61017" w14:textId="536E5F20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500 000</w:t>
                  </w:r>
                </w:p>
              </w:tc>
              <w:tc>
                <w:tcPr>
                  <w:tcW w:w="851" w:type="dxa"/>
                </w:tcPr>
                <w:p w14:paraId="03215FF1" w14:textId="661EA840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500 000</w:t>
                  </w:r>
                </w:p>
              </w:tc>
              <w:tc>
                <w:tcPr>
                  <w:tcW w:w="850" w:type="dxa"/>
                </w:tcPr>
                <w:p w14:paraId="7059AFB8" w14:textId="034237F8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851" w:type="dxa"/>
                </w:tcPr>
                <w:p w14:paraId="742B5232" w14:textId="133FD950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992" w:type="dxa"/>
                </w:tcPr>
                <w:p w14:paraId="4E11DD4E" w14:textId="15858D5A" w:rsidR="00FD711F" w:rsidRPr="008D73AA" w:rsidRDefault="00FD711F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570 000</w:t>
                  </w:r>
                </w:p>
              </w:tc>
              <w:tc>
                <w:tcPr>
                  <w:tcW w:w="992" w:type="dxa"/>
                </w:tcPr>
                <w:p w14:paraId="3D38E905" w14:textId="7CBE8120" w:rsidR="00FD711F" w:rsidRPr="008D73AA" w:rsidRDefault="006B081E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570 000</w:t>
                  </w:r>
                </w:p>
              </w:tc>
            </w:tr>
            <w:tr w:rsidR="008D73AA" w:rsidRPr="008D73AA" w14:paraId="26DC8B55" w14:textId="37444174" w:rsidTr="006B081E">
              <w:trPr>
                <w:trHeight w:val="300"/>
              </w:trPr>
              <w:tc>
                <w:tcPr>
                  <w:tcW w:w="1904" w:type="dxa"/>
                  <w:shd w:val="clear" w:color="auto" w:fill="auto"/>
                  <w:noWrap/>
                  <w:vAlign w:val="bottom"/>
                </w:tcPr>
                <w:p w14:paraId="182AA364" w14:textId="6FAC7FB7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Körzet Központ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</w:tcPr>
                <w:p w14:paraId="36CAF2A5" w14:textId="73CBF50F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992" w:type="dxa"/>
                </w:tcPr>
                <w:p w14:paraId="588D2F2D" w14:textId="1E8F1E21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851" w:type="dxa"/>
                </w:tcPr>
                <w:p w14:paraId="723B95B3" w14:textId="420041FB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851" w:type="dxa"/>
                </w:tcPr>
                <w:p w14:paraId="35C16FB9" w14:textId="71E26408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400 000</w:t>
                  </w:r>
                </w:p>
              </w:tc>
              <w:tc>
                <w:tcPr>
                  <w:tcW w:w="850" w:type="dxa"/>
                </w:tcPr>
                <w:p w14:paraId="7B44373A" w14:textId="0B58D000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400 000</w:t>
                  </w:r>
                </w:p>
              </w:tc>
              <w:tc>
                <w:tcPr>
                  <w:tcW w:w="851" w:type="dxa"/>
                </w:tcPr>
                <w:p w14:paraId="5AF0B9ED" w14:textId="4613DF84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400 000</w:t>
                  </w:r>
                </w:p>
              </w:tc>
              <w:tc>
                <w:tcPr>
                  <w:tcW w:w="992" w:type="dxa"/>
                </w:tcPr>
                <w:p w14:paraId="78472465" w14:textId="11254A4D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992" w:type="dxa"/>
                </w:tcPr>
                <w:p w14:paraId="60E8000C" w14:textId="16243C51" w:rsidR="00FD711F" w:rsidRPr="008D73AA" w:rsidRDefault="006B081E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300 000</w:t>
                  </w:r>
                </w:p>
              </w:tc>
            </w:tr>
            <w:tr w:rsidR="008D73AA" w:rsidRPr="008D73AA" w14:paraId="3C8C3748" w14:textId="374DA055" w:rsidTr="006B081E">
              <w:trPr>
                <w:trHeight w:val="300"/>
              </w:trPr>
              <w:tc>
                <w:tcPr>
                  <w:tcW w:w="1904" w:type="dxa"/>
                  <w:shd w:val="clear" w:color="auto" w:fill="auto"/>
                  <w:noWrap/>
                  <w:vAlign w:val="bottom"/>
                </w:tcPr>
                <w:p w14:paraId="12100A1B" w14:textId="677B77A0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Egyéb</w:t>
                  </w:r>
                </w:p>
              </w:tc>
              <w:tc>
                <w:tcPr>
                  <w:tcW w:w="817" w:type="dxa"/>
                  <w:shd w:val="clear" w:color="auto" w:fill="auto"/>
                  <w:noWrap/>
                  <w:vAlign w:val="bottom"/>
                  <w:hideMark/>
                </w:tcPr>
                <w:p w14:paraId="0C606A34" w14:textId="630E521C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450 000</w:t>
                  </w:r>
                </w:p>
              </w:tc>
              <w:tc>
                <w:tcPr>
                  <w:tcW w:w="992" w:type="dxa"/>
                </w:tcPr>
                <w:p w14:paraId="305CFEEF" w14:textId="65AC9C6B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400 000</w:t>
                  </w:r>
                </w:p>
              </w:tc>
              <w:tc>
                <w:tcPr>
                  <w:tcW w:w="851" w:type="dxa"/>
                </w:tcPr>
                <w:p w14:paraId="37A5EFD7" w14:textId="140E3FF9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400 000</w:t>
                  </w:r>
                </w:p>
              </w:tc>
              <w:tc>
                <w:tcPr>
                  <w:tcW w:w="851" w:type="dxa"/>
                </w:tcPr>
                <w:p w14:paraId="54BE9D07" w14:textId="5B773BB9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375 000</w:t>
                  </w:r>
                </w:p>
              </w:tc>
              <w:tc>
                <w:tcPr>
                  <w:tcW w:w="850" w:type="dxa"/>
                </w:tcPr>
                <w:p w14:paraId="5501D249" w14:textId="254D3D58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375 000</w:t>
                  </w:r>
                </w:p>
              </w:tc>
              <w:tc>
                <w:tcPr>
                  <w:tcW w:w="851" w:type="dxa"/>
                </w:tcPr>
                <w:p w14:paraId="53BBC99A" w14:textId="703F3CC3" w:rsidR="00FD711F" w:rsidRPr="008D73AA" w:rsidRDefault="00FD711F" w:rsidP="00C02F48">
                  <w:pPr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  <w:t>350 000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01FA0C0" w14:textId="52AC11C2" w:rsidR="00FD711F" w:rsidRPr="008D73AA" w:rsidRDefault="006B081E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highlight w:val="darkGray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highlight w:val="darkGray"/>
                      <w:lang w:eastAsia="hu-HU"/>
                    </w:rPr>
                    <w:t>NR</w:t>
                  </w:r>
                </w:p>
              </w:tc>
              <w:tc>
                <w:tcPr>
                  <w:tcW w:w="992" w:type="dxa"/>
                </w:tcPr>
                <w:p w14:paraId="7AE4FC2D" w14:textId="29E46ED3" w:rsidR="00FD711F" w:rsidRPr="008D73AA" w:rsidRDefault="006B081E" w:rsidP="006B081E">
                  <w:pPr>
                    <w:jc w:val="center"/>
                    <w:rPr>
                      <w:rFonts w:asciiTheme="minorHAnsi" w:eastAsia="Times New Roman" w:hAnsiTheme="minorHAnsi" w:cs="Times New Roman"/>
                      <w:sz w:val="20"/>
                      <w:szCs w:val="20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20"/>
                      <w:szCs w:val="20"/>
                      <w:highlight w:val="darkGray"/>
                      <w:lang w:eastAsia="hu-HU"/>
                    </w:rPr>
                    <w:t>NR</w:t>
                  </w:r>
                </w:p>
              </w:tc>
            </w:tr>
          </w:tbl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276"/>
              <w:gridCol w:w="992"/>
            </w:tblGrid>
            <w:tr w:rsidR="008D73AA" w:rsidRPr="008D73AA" w14:paraId="1078CBC2" w14:textId="77777777" w:rsidTr="006B081E">
              <w:tc>
                <w:tcPr>
                  <w:tcW w:w="2438" w:type="dxa"/>
                </w:tcPr>
                <w:p w14:paraId="3EDE6226" w14:textId="77777777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</w:p>
                <w:p w14:paraId="0D30DC58" w14:textId="6D3900BE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Edzői/egyéb pozíció</w:t>
                  </w:r>
                </w:p>
                <w:p w14:paraId="77A5B0E7" w14:textId="465B82EC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Egyesület besorolása</w:t>
                  </w:r>
                </w:p>
              </w:tc>
              <w:tc>
                <w:tcPr>
                  <w:tcW w:w="1276" w:type="dxa"/>
                </w:tcPr>
                <w:p w14:paraId="2A8093BE" w14:textId="10A5D176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Grassroots</w:t>
                  </w:r>
                  <w:proofErr w:type="spellEnd"/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 xml:space="preserve"> Koordinátor</w:t>
                  </w:r>
                </w:p>
              </w:tc>
              <w:tc>
                <w:tcPr>
                  <w:tcW w:w="992" w:type="dxa"/>
                </w:tcPr>
                <w:p w14:paraId="21B0A363" w14:textId="721DC483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Egyéb</w:t>
                  </w:r>
                </w:p>
              </w:tc>
            </w:tr>
            <w:tr w:rsidR="008D73AA" w:rsidRPr="008D73AA" w14:paraId="6FD5EAAB" w14:textId="77777777" w:rsidTr="006B081E">
              <w:tc>
                <w:tcPr>
                  <w:tcW w:w="2438" w:type="dxa"/>
                </w:tcPr>
                <w:p w14:paraId="052D8D33" w14:textId="0777537F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Akadémia/Tehetség Központ</w:t>
                  </w:r>
                </w:p>
              </w:tc>
              <w:tc>
                <w:tcPr>
                  <w:tcW w:w="1276" w:type="dxa"/>
                </w:tcPr>
                <w:p w14:paraId="3F8E8816" w14:textId="040B67AF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450 000</w:t>
                  </w:r>
                </w:p>
              </w:tc>
              <w:tc>
                <w:tcPr>
                  <w:tcW w:w="992" w:type="dxa"/>
                </w:tcPr>
                <w:p w14:paraId="5A07946C" w14:textId="5B82557F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350 000</w:t>
                  </w:r>
                </w:p>
              </w:tc>
            </w:tr>
            <w:tr w:rsidR="008D73AA" w:rsidRPr="008D73AA" w14:paraId="0FB8F8BA" w14:textId="77777777" w:rsidTr="006B081E">
              <w:tc>
                <w:tcPr>
                  <w:tcW w:w="2438" w:type="dxa"/>
                </w:tcPr>
                <w:p w14:paraId="7C98907D" w14:textId="67F2D2A6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Körzet Központ</w:t>
                  </w:r>
                </w:p>
              </w:tc>
              <w:tc>
                <w:tcPr>
                  <w:tcW w:w="1276" w:type="dxa"/>
                </w:tcPr>
                <w:p w14:paraId="03EBFAAF" w14:textId="2F852B00" w:rsidR="006B081E" w:rsidRPr="008D73AA" w:rsidRDefault="006B081E" w:rsidP="006B081E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  <w:highlight w:val="darkGray"/>
                    </w:rPr>
                    <w:t>NR</w:t>
                  </w:r>
                </w:p>
              </w:tc>
              <w:tc>
                <w:tcPr>
                  <w:tcW w:w="992" w:type="dxa"/>
                </w:tcPr>
                <w:p w14:paraId="0EFCB503" w14:textId="4A11AD33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300 000</w:t>
                  </w:r>
                </w:p>
              </w:tc>
            </w:tr>
            <w:tr w:rsidR="008D73AA" w:rsidRPr="008D73AA" w14:paraId="1BF55AA7" w14:textId="77777777" w:rsidTr="006B081E">
              <w:tc>
                <w:tcPr>
                  <w:tcW w:w="2438" w:type="dxa"/>
                </w:tcPr>
                <w:p w14:paraId="462AB9BB" w14:textId="5407BE04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Egyéb</w:t>
                  </w:r>
                </w:p>
              </w:tc>
              <w:tc>
                <w:tcPr>
                  <w:tcW w:w="1276" w:type="dxa"/>
                </w:tcPr>
                <w:p w14:paraId="702423AE" w14:textId="083411A2" w:rsidR="006B081E" w:rsidRPr="008D73AA" w:rsidRDefault="006B081E" w:rsidP="006B081E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  <w:highlight w:val="darkGray"/>
                    </w:rPr>
                    <w:t>NR</w:t>
                  </w:r>
                </w:p>
              </w:tc>
              <w:tc>
                <w:tcPr>
                  <w:tcW w:w="992" w:type="dxa"/>
                </w:tcPr>
                <w:p w14:paraId="3579C7DE" w14:textId="5829F03F" w:rsidR="006B081E" w:rsidRPr="008D73AA" w:rsidRDefault="006B081E" w:rsidP="00C02F48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220 000</w:t>
                  </w:r>
                </w:p>
              </w:tc>
            </w:tr>
          </w:tbl>
          <w:p w14:paraId="1BC827F0" w14:textId="0EFFE5A1" w:rsidR="00D51875" w:rsidRPr="008D73AA" w:rsidRDefault="003E40E2" w:rsidP="00C02F4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Adatok: h</w:t>
            </w:r>
            <w:r w:rsidR="00D51875" w:rsidRPr="008D73AA">
              <w:rPr>
                <w:rFonts w:asciiTheme="minorHAnsi" w:hAnsiTheme="minorHAnsi"/>
                <w:sz w:val="20"/>
                <w:szCs w:val="20"/>
              </w:rPr>
              <w:t xml:space="preserve">avi bruttó bér (rendszeres, vagy nem rendszeres bér jellegű költségek), ami nem tartalmazza a munkáltatót terhelő adókat, járulékokat, a teljes munkaidőt alapul véve, Ft/hó. </w:t>
            </w:r>
          </w:p>
          <w:p w14:paraId="6288F1DC" w14:textId="09E713D9" w:rsidR="00D51875" w:rsidRPr="008D73AA" w:rsidRDefault="00D51875" w:rsidP="004B17F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eastAsia="Times New Roman" w:hAnsiTheme="minorHAnsi" w:cs="Times New Roman"/>
                <w:sz w:val="20"/>
                <w:szCs w:val="20"/>
                <w:lang w:eastAsia="hu-HU"/>
              </w:rPr>
              <w:t>Gépkocsi költségtérítés az elszámolható bruttó bér maximum összegén belül, annak legfeljebb 10%-a lehet.</w:t>
            </w:r>
          </w:p>
        </w:tc>
      </w:tr>
      <w:tr w:rsidR="008D73AA" w:rsidRPr="008D73AA" w14:paraId="172BA267" w14:textId="77777777" w:rsidTr="00DA1545">
        <w:trPr>
          <w:trHeight w:val="1040"/>
        </w:trPr>
        <w:tc>
          <w:tcPr>
            <w:tcW w:w="1843" w:type="dxa"/>
          </w:tcPr>
          <w:p w14:paraId="49845540" w14:textId="77777777" w:rsidR="008C2C37" w:rsidRPr="008D73AA" w:rsidRDefault="008C2C37" w:rsidP="00DA1545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Ingatlan beruházás, felújítás</w:t>
            </w:r>
          </w:p>
        </w:tc>
        <w:tc>
          <w:tcPr>
            <w:tcW w:w="1985" w:type="dxa"/>
          </w:tcPr>
          <w:p w14:paraId="74C7548F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p w14:paraId="1E03E9C3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D73AA">
              <w:rPr>
                <w:rFonts w:asciiTheme="minorHAnsi" w:hAnsiTheme="minorHAnsi"/>
                <w:sz w:val="20"/>
                <w:szCs w:val="20"/>
              </w:rPr>
              <w:t>Tételenkénti</w:t>
            </w:r>
            <w:proofErr w:type="spellEnd"/>
            <w:r w:rsidRPr="008D73AA">
              <w:rPr>
                <w:rFonts w:asciiTheme="minorHAnsi" w:hAnsiTheme="minorHAnsi"/>
                <w:sz w:val="20"/>
                <w:szCs w:val="20"/>
              </w:rPr>
              <w:t xml:space="preserve"> egységárakat ld. I/a Függelék.</w:t>
            </w:r>
          </w:p>
        </w:tc>
      </w:tr>
      <w:tr w:rsidR="008D73AA" w:rsidRPr="008D73AA" w14:paraId="258A1AE0" w14:textId="77777777" w:rsidTr="00DA1545">
        <w:trPr>
          <w:trHeight w:val="2735"/>
        </w:trPr>
        <w:tc>
          <w:tcPr>
            <w:tcW w:w="1843" w:type="dxa"/>
          </w:tcPr>
          <w:p w14:paraId="0002049E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Berendezési eszközök</w:t>
            </w:r>
          </w:p>
        </w:tc>
        <w:tc>
          <w:tcPr>
            <w:tcW w:w="1985" w:type="dxa"/>
          </w:tcPr>
          <w:p w14:paraId="6877C18A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tbl>
            <w:tblPr>
              <w:tblW w:w="89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5"/>
              <w:gridCol w:w="1134"/>
              <w:gridCol w:w="1134"/>
              <w:gridCol w:w="993"/>
            </w:tblGrid>
            <w:tr w:rsidR="008D73AA" w:rsidRPr="008D73AA" w14:paraId="2F98B225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C86A" w14:textId="77777777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Megnevezés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C65630" w14:textId="3F7A6D67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Mennyiség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66D1" w14:textId="31E045C4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Amatőr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E57BD" w14:textId="7130A437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Hivatásos</w:t>
                  </w:r>
                </w:p>
              </w:tc>
            </w:tr>
            <w:tr w:rsidR="008D73AA" w:rsidRPr="008D73AA" w14:paraId="628FD74F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71008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mosógép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51149" w14:textId="4DDCFFD3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hAnsi="Calibri" w:cs="Calibri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CD8A" w14:textId="36E54E99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500 000 Ft</w:t>
                  </w:r>
                </w:p>
              </w:tc>
            </w:tr>
            <w:tr w:rsidR="008D73AA" w:rsidRPr="008D73AA" w14:paraId="133C97BA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3EA09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szárítógép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66062" w14:textId="324F186C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hAnsi="Calibri" w:cs="Calibri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62A2C" w14:textId="5B74DEDB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500 000 Ft</w:t>
                  </w:r>
                </w:p>
              </w:tc>
            </w:tr>
            <w:tr w:rsidR="008D73AA" w:rsidRPr="008D73AA" w14:paraId="68F91AAF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587D3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hAnsi="Calibri" w:cs="Calibri"/>
                      <w:sz w:val="18"/>
                      <w:szCs w:val="18"/>
                    </w:rPr>
                    <w:t>öltözőberendezés (pad, szekrény, fogas)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F7E17" w14:textId="1F68A7C0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hAnsi="Calibri" w:cs="Calibri"/>
                      <w:sz w:val="18"/>
                      <w:szCs w:val="18"/>
                    </w:rPr>
                    <w:t>/ szett / fő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8678C" w14:textId="3DD34659" w:rsidR="00DD2DEF" w:rsidRPr="008D73AA" w:rsidRDefault="00DD53BB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D2DEF"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25CD5A25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18797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asztal bírói öltözőbe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7EEB7" w14:textId="0CF8334A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hAnsi="Calibri" w:cs="Calibri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B6CE4" w14:textId="1C652B39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55 000 Ft</w:t>
                  </w:r>
                </w:p>
              </w:tc>
            </w:tr>
            <w:tr w:rsidR="008D73AA" w:rsidRPr="008D73AA" w14:paraId="0E4705C6" w14:textId="77777777" w:rsidTr="00DD2DEF">
              <w:trPr>
                <w:trHeight w:val="300"/>
              </w:trPr>
              <w:tc>
                <w:tcPr>
                  <w:tcW w:w="5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805E5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szék bírói öltözőbe/db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B430" w14:textId="28D45CC0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hAnsi="Calibri" w:cs="Calibri"/>
                      <w:sz w:val="18"/>
                      <w:szCs w:val="18"/>
                    </w:rPr>
                    <w:t>/ db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714D6" w14:textId="2CCDC77C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20 000 Ft</w:t>
                  </w:r>
                </w:p>
              </w:tc>
            </w:tr>
          </w:tbl>
          <w:p w14:paraId="55B540F7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AA" w:rsidRPr="008D73AA" w14:paraId="6E55265F" w14:textId="77777777" w:rsidTr="00DA1545">
        <w:trPr>
          <w:trHeight w:val="2972"/>
        </w:trPr>
        <w:tc>
          <w:tcPr>
            <w:tcW w:w="1843" w:type="dxa"/>
          </w:tcPr>
          <w:p w14:paraId="3E35C05E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Informatikai beruházás</w:t>
            </w:r>
          </w:p>
        </w:tc>
        <w:tc>
          <w:tcPr>
            <w:tcW w:w="1985" w:type="dxa"/>
          </w:tcPr>
          <w:p w14:paraId="2F21AA72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tbl>
            <w:tblPr>
              <w:tblW w:w="90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4"/>
              <w:gridCol w:w="1275"/>
              <w:gridCol w:w="1134"/>
              <w:gridCol w:w="1134"/>
            </w:tblGrid>
            <w:tr w:rsidR="008D73AA" w:rsidRPr="008D73AA" w14:paraId="744585F1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49827" w14:textId="77777777" w:rsidR="00DD2DEF" w:rsidRPr="008D73AA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Megnevezés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CD10F8" w14:textId="32F6115C" w:rsidR="00DD2DEF" w:rsidRPr="008D73AA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Mennyiség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E79D" w14:textId="26DCB308" w:rsidR="00DD2DEF" w:rsidRPr="008D73AA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Amatőr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B248A" w14:textId="77777777" w:rsidR="00DD2DEF" w:rsidRPr="008D73AA" w:rsidRDefault="00DD2DEF" w:rsidP="008C2C37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/>
                      <w:kern w:val="0"/>
                      <w:sz w:val="18"/>
                      <w:szCs w:val="18"/>
                      <w:lang w:eastAsia="hu-HU" w:bidi="ar-SA"/>
                    </w:rPr>
                    <w:t>Hivatásos</w:t>
                  </w:r>
                </w:p>
              </w:tc>
            </w:tr>
            <w:tr w:rsidR="008D73AA" w:rsidRPr="008D73AA" w14:paraId="6DFAB3D9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05727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honlap készítés, fejlesztés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0C2F5" w14:textId="279BF8F8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3C86" w14:textId="76AA46D8" w:rsidR="00DD2DEF" w:rsidRPr="008D73AA" w:rsidRDefault="00DD53BB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50 000</w:t>
                  </w:r>
                  <w:r w:rsidR="00DD2DEF"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2FE4C606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27D80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számítógép, laptop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A8FDE" w14:textId="25AB175D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5601B" w14:textId="3B9CCD7F" w:rsidR="00DD2DEF" w:rsidRPr="008D73AA" w:rsidRDefault="00DD53BB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300 000</w:t>
                  </w:r>
                  <w:r w:rsidR="00DD2DEF"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405E5902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DA254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nyomtató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137B4" w14:textId="2FAC1963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95BAA" w14:textId="1DC3329D" w:rsidR="00DD2DEF" w:rsidRPr="008D73AA" w:rsidRDefault="00DD53BB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80 000</w:t>
                  </w:r>
                  <w:r w:rsidR="00DD2DEF"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Ft</w:t>
                  </w:r>
                </w:p>
              </w:tc>
            </w:tr>
            <w:tr w:rsidR="008D73AA" w:rsidRPr="008D73AA" w14:paraId="4E458D52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969CE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projektor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8B4F7" w14:textId="7856B331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CF9FF" w14:textId="3082C191" w:rsidR="00DD2DEF" w:rsidRPr="008D73AA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F96B6" w14:textId="77777777" w:rsidR="00DD2DEF" w:rsidRPr="008D73AA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250 000 Ft</w:t>
                  </w:r>
                </w:p>
              </w:tc>
            </w:tr>
            <w:tr w:rsidR="008D73AA" w:rsidRPr="008D73AA" w14:paraId="7B5D12CC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B6E62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kamera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9687D" w14:textId="312562E7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69F83" w14:textId="375320AD" w:rsidR="00DD2DEF" w:rsidRPr="008D73AA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22C60" w14:textId="10D3016F" w:rsidR="00DD2DEF" w:rsidRPr="008D73AA" w:rsidRDefault="00DD53BB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150 000</w:t>
                  </w:r>
                  <w:r w:rsidR="00DD2DEF"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  <w:tr w:rsidR="008D73AA" w:rsidRPr="008D73AA" w14:paraId="59B78C89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71797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fényképezőgép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00A70" w14:textId="024FF464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0E2E1" w14:textId="68CA3C81" w:rsidR="00DD2DEF" w:rsidRPr="008D73AA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CC893" w14:textId="77777777" w:rsidR="00DD2DEF" w:rsidRPr="008D73AA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120 000 Ft</w:t>
                  </w:r>
                </w:p>
              </w:tc>
            </w:tr>
            <w:tr w:rsidR="008D73AA" w:rsidRPr="008D73AA" w14:paraId="71CB306B" w14:textId="77777777" w:rsidTr="00DD2DEF">
              <w:trPr>
                <w:trHeight w:val="300"/>
              </w:trPr>
              <w:tc>
                <w:tcPr>
                  <w:tcW w:w="5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75B81" w14:textId="77777777" w:rsidR="00DD2DEF" w:rsidRPr="008D73AA" w:rsidRDefault="00DD2DEF" w:rsidP="00DD2DEF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televízió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6253E" w14:textId="505F43D8" w:rsidR="00DD2DEF" w:rsidRPr="008D73AA" w:rsidRDefault="00DD2DEF" w:rsidP="00DD2DEF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kern w:val="0"/>
                      <w:sz w:val="18"/>
                      <w:szCs w:val="18"/>
                      <w:lang w:eastAsia="hu-HU" w:bidi="ar-SA"/>
                    </w:rPr>
                    <w:t>/ db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E47BE" w14:textId="181D41E8" w:rsidR="00DD2DEF" w:rsidRPr="008D73AA" w:rsidRDefault="00DD2DEF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0 Ft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322D0" w14:textId="4CDD21BF" w:rsidR="00DD2DEF" w:rsidRPr="008D73AA" w:rsidRDefault="00DD53BB" w:rsidP="00DD2DEF">
                  <w:pPr>
                    <w:widowControl/>
                    <w:suppressAutoHyphens w:val="0"/>
                    <w:jc w:val="right"/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</w:pPr>
                  <w:r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>300 000</w:t>
                  </w:r>
                  <w:r w:rsidR="00DD2DEF" w:rsidRPr="008D73AA">
                    <w:rPr>
                      <w:rFonts w:ascii="Calibri" w:eastAsia="Times New Roman" w:hAnsi="Calibri" w:cs="Calibri"/>
                      <w:bCs/>
                      <w:kern w:val="0"/>
                      <w:sz w:val="18"/>
                      <w:szCs w:val="18"/>
                      <w:lang w:eastAsia="hu-HU" w:bidi="ar-SA"/>
                    </w:rPr>
                    <w:t xml:space="preserve"> Ft</w:t>
                  </w:r>
                </w:p>
              </w:tc>
            </w:tr>
          </w:tbl>
          <w:p w14:paraId="1B0D752E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AA" w:rsidRPr="008D73AA" w14:paraId="1C2A2662" w14:textId="77777777" w:rsidTr="00DA1545">
        <w:trPr>
          <w:trHeight w:val="691"/>
        </w:trPr>
        <w:tc>
          <w:tcPr>
            <w:tcW w:w="1843" w:type="dxa"/>
          </w:tcPr>
          <w:p w14:paraId="53AE0159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Építészeti-műszaki tervezés</w:t>
            </w:r>
          </w:p>
        </w:tc>
        <w:tc>
          <w:tcPr>
            <w:tcW w:w="1985" w:type="dxa"/>
          </w:tcPr>
          <w:p w14:paraId="55769078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Tárgyi eszköz</w:t>
            </w:r>
          </w:p>
        </w:tc>
        <w:tc>
          <w:tcPr>
            <w:tcW w:w="9316" w:type="dxa"/>
          </w:tcPr>
          <w:p w14:paraId="40911CF7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Beruházási érték maximum 5%-a.</w:t>
            </w:r>
          </w:p>
          <w:p w14:paraId="1A11139D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AA" w:rsidRPr="008D73AA" w14:paraId="7AEC0EA1" w14:textId="77777777" w:rsidTr="00DA1545">
        <w:trPr>
          <w:trHeight w:val="1541"/>
        </w:trPr>
        <w:tc>
          <w:tcPr>
            <w:tcW w:w="1843" w:type="dxa"/>
          </w:tcPr>
          <w:p w14:paraId="180F47DC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Táplálék-kiegészítők, diagnosztikai eszközök és gyógyászati segédeszközök</w:t>
            </w:r>
          </w:p>
        </w:tc>
        <w:tc>
          <w:tcPr>
            <w:tcW w:w="1985" w:type="dxa"/>
          </w:tcPr>
          <w:p w14:paraId="1D4476A0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66879856" w14:textId="77777777" w:rsidR="008C2C37" w:rsidRPr="008D73AA" w:rsidRDefault="006D3EBE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Szabályzat 2.3. (3) pont (Szokásos piaci ár) figyelembevételével</w:t>
            </w:r>
          </w:p>
        </w:tc>
      </w:tr>
      <w:tr w:rsidR="008D73AA" w:rsidRPr="008D73AA" w14:paraId="5238228F" w14:textId="77777777" w:rsidTr="00DA1545">
        <w:trPr>
          <w:trHeight w:val="1190"/>
        </w:trPr>
        <w:tc>
          <w:tcPr>
            <w:tcW w:w="1843" w:type="dxa"/>
          </w:tcPr>
          <w:p w14:paraId="4CFA2C33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Teljesítmény-diagnosztikai mérések, vizsgálatok</w:t>
            </w:r>
          </w:p>
        </w:tc>
        <w:tc>
          <w:tcPr>
            <w:tcW w:w="1985" w:type="dxa"/>
          </w:tcPr>
          <w:p w14:paraId="347E8827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753A2205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NB-s utánpótlás csapatoknál maximum 90 ezer Ft/fő. Egyéb bajnoki osztály esetén a költségkategória nem számolható el.</w:t>
            </w:r>
          </w:p>
        </w:tc>
      </w:tr>
      <w:tr w:rsidR="008D73AA" w:rsidRPr="008D73AA" w14:paraId="04A5C821" w14:textId="77777777" w:rsidTr="00DA1545">
        <w:trPr>
          <w:trHeight w:val="1125"/>
        </w:trPr>
        <w:tc>
          <w:tcPr>
            <w:tcW w:w="1843" w:type="dxa"/>
          </w:tcPr>
          <w:p w14:paraId="4E92B4D2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Verseny, mérkőzés, torna rendezési és nevezési költsége</w:t>
            </w:r>
          </w:p>
        </w:tc>
        <w:tc>
          <w:tcPr>
            <w:tcW w:w="1985" w:type="dxa"/>
          </w:tcPr>
          <w:p w14:paraId="6D2FB334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59FAC6B4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Sportrendezvény rendezési költségeként korosztályonként 100 ezer Ft/rendezvény számolható el és maximálisan 2 db rendezvény számolható el évadonként. </w:t>
            </w:r>
          </w:p>
        </w:tc>
      </w:tr>
      <w:tr w:rsidR="008D73AA" w:rsidRPr="008D73AA" w14:paraId="4B1332D0" w14:textId="77777777" w:rsidTr="00DA1545">
        <w:trPr>
          <w:trHeight w:val="1127"/>
        </w:trPr>
        <w:tc>
          <w:tcPr>
            <w:tcW w:w="1843" w:type="dxa"/>
          </w:tcPr>
          <w:p w14:paraId="66FB3A35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Versenyengedélyek, játékengedélyek kiállításának díja</w:t>
            </w:r>
          </w:p>
        </w:tc>
        <w:tc>
          <w:tcPr>
            <w:tcW w:w="1985" w:type="dxa"/>
          </w:tcPr>
          <w:p w14:paraId="4EF4E123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236DEC69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Nem elszámolható.</w:t>
            </w:r>
          </w:p>
        </w:tc>
      </w:tr>
      <w:tr w:rsidR="008D73AA" w:rsidRPr="008D73AA" w14:paraId="3DA03059" w14:textId="77777777" w:rsidTr="00DA1545">
        <w:trPr>
          <w:trHeight w:val="1812"/>
        </w:trPr>
        <w:tc>
          <w:tcPr>
            <w:tcW w:w="1843" w:type="dxa"/>
          </w:tcPr>
          <w:p w14:paraId="3A913805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Sportlétesítmény, sportpálya bérleti díja</w:t>
            </w:r>
          </w:p>
        </w:tc>
        <w:tc>
          <w:tcPr>
            <w:tcW w:w="1985" w:type="dxa"/>
          </w:tcPr>
          <w:p w14:paraId="701EE537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tbl>
            <w:tblPr>
              <w:tblpPr w:leftFromText="141" w:rightFromText="141" w:vertAnchor="page" w:horzAnchor="margin" w:tblpY="856"/>
              <w:tblOverlap w:val="never"/>
              <w:tblW w:w="4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926"/>
            </w:tblGrid>
            <w:tr w:rsidR="008D73AA" w:rsidRPr="008D73AA" w14:paraId="19896979" w14:textId="77777777" w:rsidTr="006B081E">
              <w:trPr>
                <w:trHeight w:val="405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6C4C612B" w14:textId="77777777" w:rsidR="006B081E" w:rsidRPr="008D73AA" w:rsidRDefault="006B081E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Pálya típus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4938A7EE" w14:textId="71634F53" w:rsidR="006B081E" w:rsidRPr="008D73AA" w:rsidRDefault="006B081E" w:rsidP="004B17F9">
                  <w:pPr>
                    <w:jc w:val="right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Ft/óra</w:t>
                  </w:r>
                </w:p>
              </w:tc>
            </w:tr>
            <w:tr w:rsidR="008D73AA" w:rsidRPr="008D73AA" w14:paraId="64F7BF8C" w14:textId="77777777" w:rsidTr="006B081E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47A014F5" w14:textId="77777777" w:rsidR="006B081E" w:rsidRPr="008D73AA" w:rsidRDefault="006B081E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Nagy pálya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6350D836" w14:textId="51AC5B02" w:rsidR="006B081E" w:rsidRPr="008D73AA" w:rsidRDefault="006B081E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19 000</w:t>
                  </w:r>
                </w:p>
              </w:tc>
            </w:tr>
            <w:tr w:rsidR="008D73AA" w:rsidRPr="008D73AA" w14:paraId="6285184A" w14:textId="77777777" w:rsidTr="006B081E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0F7C3CF2" w14:textId="77777777" w:rsidR="006B081E" w:rsidRPr="008D73AA" w:rsidRDefault="006B081E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Nagy pálya világítással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2C3AD6A6" w14:textId="290F7654" w:rsidR="006B081E" w:rsidRPr="008D73AA" w:rsidRDefault="006B081E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23 000</w:t>
                  </w:r>
                </w:p>
              </w:tc>
            </w:tr>
            <w:tr w:rsidR="008D73AA" w:rsidRPr="008D73AA" w14:paraId="7F1A44B4" w14:textId="77777777" w:rsidTr="006B081E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2701B0AB" w14:textId="77777777" w:rsidR="006B081E" w:rsidRPr="008D73AA" w:rsidRDefault="006B081E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Kis pálya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06E3452D" w14:textId="6A765386" w:rsidR="006B081E" w:rsidRPr="008D73AA" w:rsidRDefault="006B081E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13 000</w:t>
                  </w:r>
                </w:p>
              </w:tc>
            </w:tr>
            <w:tr w:rsidR="008D73AA" w:rsidRPr="008D73AA" w14:paraId="10681F53" w14:textId="77777777" w:rsidTr="006B081E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2DCAA9D9" w14:textId="77777777" w:rsidR="006B081E" w:rsidRPr="008D73AA" w:rsidRDefault="006B081E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Kis pálya világítással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52E2B86E" w14:textId="3A488D97" w:rsidR="006B081E" w:rsidRPr="008D73AA" w:rsidRDefault="006B081E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15 000</w:t>
                  </w:r>
                </w:p>
              </w:tc>
            </w:tr>
            <w:tr w:rsidR="008D73AA" w:rsidRPr="008D73AA" w14:paraId="1D274CE0" w14:textId="77777777" w:rsidTr="006B081E">
              <w:trPr>
                <w:trHeight w:val="300"/>
              </w:trPr>
              <w:tc>
                <w:tcPr>
                  <w:tcW w:w="2180" w:type="dxa"/>
                  <w:shd w:val="clear" w:color="auto" w:fill="auto"/>
                  <w:noWrap/>
                  <w:vAlign w:val="bottom"/>
                  <w:hideMark/>
                </w:tcPr>
                <w:p w14:paraId="05866F8C" w14:textId="77777777" w:rsidR="006B081E" w:rsidRPr="008D73AA" w:rsidRDefault="006B081E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Terem</w:t>
                  </w:r>
                </w:p>
              </w:tc>
              <w:tc>
                <w:tcPr>
                  <w:tcW w:w="1926" w:type="dxa"/>
                  <w:shd w:val="clear" w:color="auto" w:fill="auto"/>
                  <w:noWrap/>
                  <w:vAlign w:val="bottom"/>
                  <w:hideMark/>
                </w:tcPr>
                <w:p w14:paraId="117210C6" w14:textId="407E8D9D" w:rsidR="006B081E" w:rsidRPr="008D73AA" w:rsidRDefault="006B081E" w:rsidP="008C2C37">
                  <w:pPr>
                    <w:jc w:val="right"/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12 000</w:t>
                  </w:r>
                </w:p>
              </w:tc>
            </w:tr>
          </w:tbl>
          <w:p w14:paraId="07BCFC0E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 xml:space="preserve">Az elszámolható összeg nem haladhatja meg az utánpótlás nevelés jogcímen igényelt összeg 20 %-át, Budapesten </w:t>
            </w:r>
            <w:r w:rsidR="009F2895" w:rsidRPr="008D73AA">
              <w:rPr>
                <w:rFonts w:asciiTheme="minorHAnsi" w:hAnsiTheme="minorHAnsi"/>
                <w:sz w:val="20"/>
                <w:szCs w:val="20"/>
              </w:rPr>
              <w:t>5</w:t>
            </w:r>
            <w:r w:rsidRPr="008D73AA">
              <w:rPr>
                <w:rFonts w:asciiTheme="minorHAnsi" w:hAnsiTheme="minorHAnsi"/>
                <w:sz w:val="20"/>
                <w:szCs w:val="20"/>
              </w:rPr>
              <w:t>0%-át, és a következő egységárakat. A Szabályzat 2.4.4. (7) pontjában szereplő a</w:t>
            </w:r>
            <w:r w:rsidRPr="008D73AA">
              <w:rPr>
                <w:rFonts w:asciiTheme="minorHAnsi" w:hAnsiTheme="minorHAnsi"/>
                <w:i/>
                <w:sz w:val="20"/>
                <w:szCs w:val="20"/>
              </w:rPr>
              <w:t xml:space="preserve">zonos tulajdonosi kör között létrejött bérlet </w:t>
            </w:r>
            <w:r w:rsidRPr="008D73AA">
              <w:rPr>
                <w:rFonts w:asciiTheme="minorHAnsi" w:hAnsiTheme="minorHAnsi"/>
                <w:sz w:val="20"/>
                <w:szCs w:val="20"/>
              </w:rPr>
              <w:t>estén a feltüntetett egységárak 50%-a számolható el.</w:t>
            </w:r>
          </w:p>
          <w:p w14:paraId="781E4DEB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AA" w:rsidRPr="008D73AA" w14:paraId="42F9B753" w14:textId="77777777" w:rsidTr="00DA1545">
        <w:trPr>
          <w:trHeight w:val="3160"/>
        </w:trPr>
        <w:tc>
          <w:tcPr>
            <w:tcW w:w="1843" w:type="dxa"/>
          </w:tcPr>
          <w:p w14:paraId="456BA976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lastRenderedPageBreak/>
              <w:t>Szállás és étkezés (felkészítéssel, edzőtáborozással és versenyeztetéssel közvetlenül összefüggő)</w:t>
            </w:r>
          </w:p>
          <w:p w14:paraId="4E50F99F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8515DE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tbl>
            <w:tblPr>
              <w:tblpPr w:leftFromText="141" w:rightFromText="141" w:vertAnchor="page" w:horzAnchor="margin" w:tblpY="376"/>
              <w:tblOverlap w:val="never"/>
              <w:tblW w:w="77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4253"/>
            </w:tblGrid>
            <w:tr w:rsidR="008D73AA" w:rsidRPr="008D73AA" w14:paraId="470FF636" w14:textId="77777777" w:rsidTr="00DA1545">
              <w:trPr>
                <w:trHeight w:val="51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14:paraId="73A4959A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Megnevezés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14:paraId="0C0C1861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Egységár</w:t>
                  </w:r>
                </w:p>
              </w:tc>
            </w:tr>
            <w:tr w:rsidR="008D73AA" w:rsidRPr="008D73AA" w14:paraId="39773F3B" w14:textId="77777777" w:rsidTr="00DA1545">
              <w:trPr>
                <w:trHeight w:val="31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55F91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Szállás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10115F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10 000 Ft/fő/éjszaka</w:t>
                  </w:r>
                </w:p>
              </w:tc>
            </w:tr>
            <w:tr w:rsidR="008D73AA" w:rsidRPr="008D73AA" w14:paraId="27E8A135" w14:textId="77777777" w:rsidTr="00DA1545">
              <w:trPr>
                <w:trHeight w:val="286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18C7B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Reggeli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7208D" w14:textId="49F1101E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</w:t>
                  </w:r>
                  <w:r w:rsidR="006365B0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 2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00 Ft/fő/alkalom</w:t>
                  </w:r>
                </w:p>
              </w:tc>
            </w:tr>
            <w:tr w:rsidR="008D73AA" w:rsidRPr="008D73AA" w14:paraId="737E7389" w14:textId="77777777" w:rsidTr="00DA1545">
              <w:trPr>
                <w:trHeight w:val="262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D3BE2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Főétkezés (ebéd vagy vacsora)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6F0779" w14:textId="7BE63D75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2 </w:t>
                  </w:r>
                  <w:r w:rsidR="006365B0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5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00 Ft/fő/alkalom</w:t>
                  </w:r>
                </w:p>
              </w:tc>
            </w:tr>
            <w:tr w:rsidR="008D73AA" w:rsidRPr="008D73AA" w14:paraId="4B7F9958" w14:textId="77777777" w:rsidTr="00DA1545">
              <w:trPr>
                <w:trHeight w:val="280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35304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Szállás teljes ellátással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4B138" w14:textId="4124B69C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1</w:t>
                  </w:r>
                  <w:r w:rsidR="006365B0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6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 000 Ft/fő/éjszaka</w:t>
                  </w:r>
                </w:p>
              </w:tc>
            </w:tr>
            <w:tr w:rsidR="008D73AA" w:rsidRPr="008D73AA" w14:paraId="4F7BE1FD" w14:textId="77777777" w:rsidTr="00DA1545">
              <w:trPr>
                <w:trHeight w:val="284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AA34D" w14:textId="7777777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Snack, hidegcsomag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C7B51C" w14:textId="62868637" w:rsidR="008C2C37" w:rsidRPr="008D73AA" w:rsidRDefault="008C2C37" w:rsidP="008C2C37">
                  <w:pPr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</w:pP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 xml:space="preserve">1 </w:t>
                  </w:r>
                  <w:r w:rsidR="006365B0"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3</w:t>
                  </w:r>
                  <w:r w:rsidRPr="008D73AA">
                    <w:rPr>
                      <w:rFonts w:asciiTheme="minorHAnsi" w:eastAsia="Times New Roman" w:hAnsiTheme="minorHAnsi" w:cs="Times New Roman"/>
                      <w:sz w:val="18"/>
                      <w:szCs w:val="18"/>
                      <w:lang w:eastAsia="hu-HU"/>
                    </w:rPr>
                    <w:t>00 Ft/fő</w:t>
                  </w:r>
                </w:p>
              </w:tc>
            </w:tr>
          </w:tbl>
          <w:p w14:paraId="5E9999A0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Belföldi szállás és étkezés egységárai:</w:t>
            </w:r>
          </w:p>
          <w:p w14:paraId="45A76C7C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3AA" w:rsidRPr="008D73AA" w14:paraId="2415D9C7" w14:textId="77777777" w:rsidTr="00DA1545">
        <w:trPr>
          <w:trHeight w:val="1812"/>
        </w:trPr>
        <w:tc>
          <w:tcPr>
            <w:tcW w:w="1843" w:type="dxa"/>
          </w:tcPr>
          <w:p w14:paraId="00FAC2AC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Gépjármű bérleti díj (sporteszközök, sportfelszerelések szállításával, logisztikai feladatok ellátásával kapcsolatos)</w:t>
            </w:r>
          </w:p>
        </w:tc>
        <w:tc>
          <w:tcPr>
            <w:tcW w:w="1985" w:type="dxa"/>
          </w:tcPr>
          <w:p w14:paraId="2F0AF9F5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Utánpótlás-nevelés</w:t>
            </w:r>
          </w:p>
        </w:tc>
        <w:tc>
          <w:tcPr>
            <w:tcW w:w="9316" w:type="dxa"/>
          </w:tcPr>
          <w:p w14:paraId="5323EBB1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Ld. Utazási, személyszállítási költségkategóriánál szereplő mértékek</w:t>
            </w:r>
          </w:p>
        </w:tc>
      </w:tr>
      <w:tr w:rsidR="00BD105A" w:rsidRPr="008D73AA" w14:paraId="2280F2BE" w14:textId="77777777" w:rsidTr="00DA1545">
        <w:trPr>
          <w:trHeight w:val="1812"/>
        </w:trPr>
        <w:tc>
          <w:tcPr>
            <w:tcW w:w="1843" w:type="dxa"/>
          </w:tcPr>
          <w:p w14:paraId="75507BCF" w14:textId="671E95C0" w:rsidR="008C2C37" w:rsidRPr="008D73AA" w:rsidRDefault="00BD105A" w:rsidP="008C2C37">
            <w:pPr>
              <w:rPr>
                <w:rFonts w:asciiTheme="minorHAnsi" w:hAnsiTheme="minorHAnsi"/>
                <w:sz w:val="20"/>
                <w:szCs w:val="20"/>
              </w:rPr>
            </w:pPr>
            <w:r w:rsidRPr="008D73AA">
              <w:rPr>
                <w:rFonts w:asciiTheme="minorHAnsi" w:hAnsiTheme="minorHAnsi"/>
                <w:sz w:val="20"/>
                <w:szCs w:val="20"/>
              </w:rPr>
              <w:t>Védekezéssel kapcsolatos</w:t>
            </w:r>
          </w:p>
        </w:tc>
        <w:tc>
          <w:tcPr>
            <w:tcW w:w="1985" w:type="dxa"/>
          </w:tcPr>
          <w:p w14:paraId="2BAAB035" w14:textId="5B645EB0" w:rsidR="008C2C37" w:rsidRPr="008D73AA" w:rsidRDefault="00BD105A" w:rsidP="008C2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3AA">
              <w:rPr>
                <w:rFonts w:asciiTheme="minorHAnsi" w:hAnsiTheme="minorHAnsi" w:cstheme="minorHAnsi"/>
                <w:sz w:val="20"/>
                <w:szCs w:val="20"/>
              </w:rPr>
              <w:t>Koronavírussal összefüggésben felmerülő költések</w:t>
            </w:r>
          </w:p>
        </w:tc>
        <w:tc>
          <w:tcPr>
            <w:tcW w:w="9316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2694"/>
            </w:tblGrid>
            <w:tr w:rsidR="008D73AA" w:rsidRPr="008D73AA" w14:paraId="1B1FA1D7" w14:textId="77777777" w:rsidTr="00E75343">
              <w:tc>
                <w:tcPr>
                  <w:tcW w:w="3430" w:type="dxa"/>
                </w:tcPr>
                <w:p w14:paraId="5EFCD6D8" w14:textId="5CD7FC98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Maszk</w:t>
                  </w:r>
                </w:p>
              </w:tc>
              <w:tc>
                <w:tcPr>
                  <w:tcW w:w="2694" w:type="dxa"/>
                </w:tcPr>
                <w:p w14:paraId="24CB0230" w14:textId="7AC57150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300 Ft/db</w:t>
                  </w:r>
                </w:p>
              </w:tc>
            </w:tr>
            <w:tr w:rsidR="008D73AA" w:rsidRPr="008D73AA" w14:paraId="05705E15" w14:textId="77777777" w:rsidTr="00E75343">
              <w:tc>
                <w:tcPr>
                  <w:tcW w:w="3430" w:type="dxa"/>
                </w:tcPr>
                <w:p w14:paraId="279063A3" w14:textId="5C337843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Kézfertőtlenítő folyadék</w:t>
                  </w:r>
                </w:p>
              </w:tc>
              <w:tc>
                <w:tcPr>
                  <w:tcW w:w="2694" w:type="dxa"/>
                </w:tcPr>
                <w:p w14:paraId="694B3656" w14:textId="46429B6A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1 500 Ft/fél liter</w:t>
                  </w:r>
                </w:p>
              </w:tc>
            </w:tr>
            <w:tr w:rsidR="008D73AA" w:rsidRPr="008D73AA" w14:paraId="4AC2F31F" w14:textId="77777777" w:rsidTr="00E75343">
              <w:tc>
                <w:tcPr>
                  <w:tcW w:w="3430" w:type="dxa"/>
                </w:tcPr>
                <w:p w14:paraId="42D60121" w14:textId="087F4E40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PCR teszt (akkreditált laborban végzett)</w:t>
                  </w:r>
                </w:p>
              </w:tc>
              <w:tc>
                <w:tcPr>
                  <w:tcW w:w="2694" w:type="dxa"/>
                </w:tcPr>
                <w:p w14:paraId="26F61CFE" w14:textId="53A8611E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19 500 Ft/db</w:t>
                  </w:r>
                </w:p>
              </w:tc>
            </w:tr>
            <w:tr w:rsidR="008D73AA" w:rsidRPr="008D73AA" w14:paraId="46F40379" w14:textId="77777777" w:rsidTr="00E75343">
              <w:tc>
                <w:tcPr>
                  <w:tcW w:w="3430" w:type="dxa"/>
                </w:tcPr>
                <w:p w14:paraId="33F5C49A" w14:textId="24FF3872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Gumikesztyű</w:t>
                  </w:r>
                </w:p>
              </w:tc>
              <w:tc>
                <w:tcPr>
                  <w:tcW w:w="2694" w:type="dxa"/>
                </w:tcPr>
                <w:p w14:paraId="768427B3" w14:textId="725AD71C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100 Ft/pár</w:t>
                  </w:r>
                </w:p>
              </w:tc>
            </w:tr>
            <w:tr w:rsidR="008D73AA" w:rsidRPr="008D73AA" w14:paraId="7B54A2D5" w14:textId="77777777" w:rsidTr="00E75343">
              <w:tc>
                <w:tcPr>
                  <w:tcW w:w="3430" w:type="dxa"/>
                </w:tcPr>
                <w:p w14:paraId="1A362621" w14:textId="6A0FC0C3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Érintésmentes, digitális hőmérő</w:t>
                  </w:r>
                </w:p>
              </w:tc>
              <w:tc>
                <w:tcPr>
                  <w:tcW w:w="2694" w:type="dxa"/>
                </w:tcPr>
                <w:p w14:paraId="2A618C6B" w14:textId="50FE14DA" w:rsidR="00BD105A" w:rsidRPr="008D73AA" w:rsidRDefault="00BD105A" w:rsidP="008C2C3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D73AA">
                    <w:rPr>
                      <w:rFonts w:asciiTheme="minorHAnsi" w:hAnsiTheme="minorHAnsi"/>
                      <w:sz w:val="20"/>
                      <w:szCs w:val="20"/>
                    </w:rPr>
                    <w:t>15 000 Ft/db</w:t>
                  </w:r>
                </w:p>
              </w:tc>
            </w:tr>
          </w:tbl>
          <w:p w14:paraId="4E36AC68" w14:textId="77777777" w:rsidR="008C2C37" w:rsidRPr="008D73AA" w:rsidRDefault="008C2C37" w:rsidP="008C2C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7ED1826" w14:textId="77777777" w:rsidR="00F3692D" w:rsidRPr="008D73AA" w:rsidRDefault="00F3692D" w:rsidP="00DA1545">
      <w:pPr>
        <w:pStyle w:val="Listaszerbekezds"/>
        <w:ind w:left="0"/>
        <w:rPr>
          <w:sz w:val="20"/>
          <w:szCs w:val="20"/>
        </w:rPr>
      </w:pPr>
    </w:p>
    <w:sectPr w:rsidR="00F3692D" w:rsidRPr="008D73AA" w:rsidSect="0035744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B4B7" w14:textId="77777777" w:rsidR="001E0316" w:rsidRDefault="001E0316" w:rsidP="0063402D">
      <w:r>
        <w:separator/>
      </w:r>
    </w:p>
  </w:endnote>
  <w:endnote w:type="continuationSeparator" w:id="0">
    <w:p w14:paraId="2D099F37" w14:textId="77777777" w:rsidR="001E0316" w:rsidRDefault="001E0316" w:rsidP="0063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D823" w14:textId="77777777" w:rsidR="001E0316" w:rsidRDefault="001E0316" w:rsidP="0063402D">
      <w:r>
        <w:separator/>
      </w:r>
    </w:p>
  </w:footnote>
  <w:footnote w:type="continuationSeparator" w:id="0">
    <w:p w14:paraId="49B9378C" w14:textId="77777777" w:rsidR="001E0316" w:rsidRDefault="001E0316" w:rsidP="0063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EA2"/>
    <w:multiLevelType w:val="hybridMultilevel"/>
    <w:tmpl w:val="066A9054"/>
    <w:lvl w:ilvl="0" w:tplc="7DD84536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8DBA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2926"/>
    <w:multiLevelType w:val="hybridMultilevel"/>
    <w:tmpl w:val="7EDC6602"/>
    <w:lvl w:ilvl="0" w:tplc="C7768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8103B9C">
      <w:start w:val="1"/>
      <w:numFmt w:val="decimal"/>
      <w:lvlText w:val="(%2)"/>
      <w:lvlJc w:val="left"/>
      <w:pPr>
        <w:ind w:left="1440" w:hanging="360"/>
      </w:pPr>
      <w:rPr>
        <w:rFonts w:asciiTheme="minorHAnsi" w:eastAsia="Calibri" w:hAnsiTheme="minorHAnsi" w:cs="Times New Roman"/>
        <w:b w:val="0"/>
      </w:rPr>
    </w:lvl>
    <w:lvl w:ilvl="2" w:tplc="1F0C972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874A92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78D6"/>
    <w:multiLevelType w:val="hybridMultilevel"/>
    <w:tmpl w:val="0E9E0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8DBA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63A9"/>
    <w:multiLevelType w:val="hybridMultilevel"/>
    <w:tmpl w:val="1B4CB494"/>
    <w:lvl w:ilvl="0" w:tplc="ACE42C4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52E9"/>
    <w:multiLevelType w:val="hybridMultilevel"/>
    <w:tmpl w:val="B6A4354E"/>
    <w:lvl w:ilvl="0" w:tplc="EA22C240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25"/>
    <w:rsid w:val="000227CF"/>
    <w:rsid w:val="00040A28"/>
    <w:rsid w:val="00063D9B"/>
    <w:rsid w:val="0008151E"/>
    <w:rsid w:val="000915CC"/>
    <w:rsid w:val="000D4573"/>
    <w:rsid w:val="000F23E4"/>
    <w:rsid w:val="00110162"/>
    <w:rsid w:val="0019755D"/>
    <w:rsid w:val="001E0316"/>
    <w:rsid w:val="00231AFB"/>
    <w:rsid w:val="002B7C69"/>
    <w:rsid w:val="00304E76"/>
    <w:rsid w:val="00354638"/>
    <w:rsid w:val="0035744D"/>
    <w:rsid w:val="003835AA"/>
    <w:rsid w:val="00397736"/>
    <w:rsid w:val="003A4D93"/>
    <w:rsid w:val="003E40E2"/>
    <w:rsid w:val="00423689"/>
    <w:rsid w:val="00426DE9"/>
    <w:rsid w:val="00446F85"/>
    <w:rsid w:val="00454949"/>
    <w:rsid w:val="00464F3C"/>
    <w:rsid w:val="00475F31"/>
    <w:rsid w:val="00491991"/>
    <w:rsid w:val="004B17F9"/>
    <w:rsid w:val="004E31C0"/>
    <w:rsid w:val="0052402F"/>
    <w:rsid w:val="005267A8"/>
    <w:rsid w:val="00532F33"/>
    <w:rsid w:val="00556D17"/>
    <w:rsid w:val="00582F68"/>
    <w:rsid w:val="00585FE6"/>
    <w:rsid w:val="005955C6"/>
    <w:rsid w:val="005A3B8F"/>
    <w:rsid w:val="005B6F46"/>
    <w:rsid w:val="005E4F83"/>
    <w:rsid w:val="005F1A01"/>
    <w:rsid w:val="00613F64"/>
    <w:rsid w:val="0063402D"/>
    <w:rsid w:val="006365B0"/>
    <w:rsid w:val="00640887"/>
    <w:rsid w:val="0064692D"/>
    <w:rsid w:val="00673961"/>
    <w:rsid w:val="00680D77"/>
    <w:rsid w:val="00682854"/>
    <w:rsid w:val="006B081E"/>
    <w:rsid w:val="006C385A"/>
    <w:rsid w:val="006D3EBE"/>
    <w:rsid w:val="006E2403"/>
    <w:rsid w:val="00720F24"/>
    <w:rsid w:val="00794ACE"/>
    <w:rsid w:val="008B3485"/>
    <w:rsid w:val="008C23E1"/>
    <w:rsid w:val="008C2C37"/>
    <w:rsid w:val="008D73AA"/>
    <w:rsid w:val="008F125D"/>
    <w:rsid w:val="00936A81"/>
    <w:rsid w:val="00996950"/>
    <w:rsid w:val="009E464C"/>
    <w:rsid w:val="009F2895"/>
    <w:rsid w:val="009F6CB5"/>
    <w:rsid w:val="00A33472"/>
    <w:rsid w:val="00A47C8D"/>
    <w:rsid w:val="00A80ACD"/>
    <w:rsid w:val="00A9513E"/>
    <w:rsid w:val="00A9712D"/>
    <w:rsid w:val="00AE3E25"/>
    <w:rsid w:val="00B12760"/>
    <w:rsid w:val="00B26C4C"/>
    <w:rsid w:val="00B33D3D"/>
    <w:rsid w:val="00B53A2D"/>
    <w:rsid w:val="00B63181"/>
    <w:rsid w:val="00B66152"/>
    <w:rsid w:val="00B77B64"/>
    <w:rsid w:val="00B86693"/>
    <w:rsid w:val="00BD105A"/>
    <w:rsid w:val="00BF041C"/>
    <w:rsid w:val="00BF0592"/>
    <w:rsid w:val="00C045D2"/>
    <w:rsid w:val="00C265E8"/>
    <w:rsid w:val="00C51BC4"/>
    <w:rsid w:val="00C57DA5"/>
    <w:rsid w:val="00C6236B"/>
    <w:rsid w:val="00C92CDE"/>
    <w:rsid w:val="00C95873"/>
    <w:rsid w:val="00CA7071"/>
    <w:rsid w:val="00CE24D0"/>
    <w:rsid w:val="00D008BC"/>
    <w:rsid w:val="00D054AA"/>
    <w:rsid w:val="00D51875"/>
    <w:rsid w:val="00D83812"/>
    <w:rsid w:val="00DA1545"/>
    <w:rsid w:val="00DB4403"/>
    <w:rsid w:val="00DD2DEF"/>
    <w:rsid w:val="00DD53BB"/>
    <w:rsid w:val="00DF28B6"/>
    <w:rsid w:val="00DF5EA3"/>
    <w:rsid w:val="00DF60A4"/>
    <w:rsid w:val="00E16845"/>
    <w:rsid w:val="00E201AC"/>
    <w:rsid w:val="00E50C42"/>
    <w:rsid w:val="00E75343"/>
    <w:rsid w:val="00EF61C4"/>
    <w:rsid w:val="00F3692D"/>
    <w:rsid w:val="00F55BEA"/>
    <w:rsid w:val="00F665AA"/>
    <w:rsid w:val="00F70BB9"/>
    <w:rsid w:val="00FB3BC8"/>
    <w:rsid w:val="00FD711F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4D0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5E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FF2025"/>
    <w:pPr>
      <w:ind w:left="720"/>
    </w:pPr>
  </w:style>
  <w:style w:type="table" w:styleId="Rcsostblzat">
    <w:name w:val="Table Grid"/>
    <w:basedOn w:val="Normltblzat"/>
    <w:uiPriority w:val="39"/>
    <w:rsid w:val="00F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692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9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F369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692D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692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7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755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Vltozat">
    <w:name w:val="Revision"/>
    <w:hidden/>
    <w:uiPriority w:val="99"/>
    <w:semiHidden/>
    <w:rsid w:val="00556D1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63402D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3402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63402D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3402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F07B-B9DA-4C86-A641-D5F02204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2022-01-13T08:12:00Z</dcterms:created>
  <dcterms:modified xsi:type="dcterms:W3CDTF">2022-01-13T08:12:00Z</dcterms:modified>
</cp:coreProperties>
</file>