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D053D9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9D75A9" w:rsidRDefault="009C775E">
      <w:pPr>
        <w:jc w:val="center"/>
        <w:rPr>
          <w:b/>
          <w:sz w:val="28"/>
        </w:rPr>
      </w:pPr>
      <w:r>
        <w:rPr>
          <w:b/>
          <w:sz w:val="28"/>
        </w:rPr>
        <w:t>Közép</w:t>
      </w:r>
      <w:r w:rsidR="00222C03">
        <w:rPr>
          <w:b/>
          <w:sz w:val="28"/>
        </w:rPr>
        <w:t xml:space="preserve">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0C2BC4">
        <w:rPr>
          <w:b/>
          <w:sz w:val="24"/>
        </w:rPr>
        <w:t>közép</w:t>
      </w:r>
      <w:r w:rsidR="00921082">
        <w:rPr>
          <w:b/>
          <w:sz w:val="24"/>
        </w:rPr>
        <w:t>fokú sportmenedzser</w:t>
      </w:r>
      <w:r w:rsidRPr="00222C03">
        <w:rPr>
          <w:b/>
          <w:sz w:val="24"/>
        </w:rPr>
        <w:t xml:space="preserve">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8D45AC">
        <w:rPr>
          <w:sz w:val="24"/>
        </w:rPr>
        <w:t>9</w:t>
      </w:r>
      <w:r w:rsidR="004375D6">
        <w:rPr>
          <w:sz w:val="24"/>
        </w:rPr>
        <w:t>.</w:t>
      </w:r>
      <w:r w:rsidR="00FC3FA0">
        <w:rPr>
          <w:sz w:val="24"/>
        </w:rPr>
        <w:t>március 7</w:t>
      </w:r>
      <w:r w:rsidR="00E52BA0">
        <w:rPr>
          <w:sz w:val="24"/>
        </w:rPr>
        <w:t>-</w:t>
      </w:r>
      <w:r w:rsidR="00882CDE">
        <w:rPr>
          <w:sz w:val="24"/>
        </w:rPr>
        <w:t>é</w:t>
      </w:r>
      <w:r w:rsidR="000A7DFF">
        <w:rPr>
          <w:sz w:val="24"/>
        </w:rPr>
        <w:t>n</w:t>
      </w:r>
      <w:r>
        <w:rPr>
          <w:sz w:val="24"/>
        </w:rPr>
        <w:t>.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 xml:space="preserve">A képzés </w:t>
      </w:r>
      <w:r w:rsidR="00921082">
        <w:rPr>
          <w:sz w:val="24"/>
        </w:rPr>
        <w:t>kódja</w:t>
      </w:r>
      <w:r>
        <w:rPr>
          <w:sz w:val="24"/>
        </w:rPr>
        <w:t xml:space="preserve">: </w:t>
      </w:r>
      <w:r w:rsidR="00A05EC2" w:rsidRPr="00D3222E">
        <w:rPr>
          <w:b/>
          <w:sz w:val="24"/>
        </w:rPr>
        <w:t>KPTSMK-1901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222C03" w:rsidRDefault="009D75A9" w:rsidP="009C775E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  <w:r w:rsidR="009C775E">
        <w:t xml:space="preserve"> a Magyar Labdarúgó Szövetség Felnőttképzési Intézete</w:t>
      </w:r>
      <w:r w:rsidR="009C775E" w:rsidRPr="00222C03">
        <w:rPr>
          <w:b/>
        </w:rPr>
        <w:t xml:space="preserve"> </w:t>
      </w:r>
      <w:r w:rsidR="009C775E" w:rsidRPr="009C775E">
        <w:t>alapfokú sportmenedzseri képzés</w:t>
      </w:r>
      <w:r w:rsidR="009C775E">
        <w:t>é</w:t>
      </w:r>
      <w:r w:rsidR="009C775E" w:rsidRPr="009C775E">
        <w:t xml:space="preserve">t </w:t>
      </w:r>
      <w:r w:rsidR="009C775E">
        <w:t>az elmúlt négy év során elvégezte (diplomát szerzett) és e</w:t>
      </w:r>
      <w:r w:rsidR="00222C03">
        <w:t>rkölcsi szempontokból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A05EC2" w:rsidRDefault="00A05EC2" w:rsidP="00A05EC2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jelentkezés módja</w:t>
      </w:r>
    </w:p>
    <w:p w:rsidR="00A05EC2" w:rsidRDefault="00A05EC2" w:rsidP="00A05EC2"/>
    <w:p w:rsidR="00A05EC2" w:rsidRDefault="00A05EC2" w:rsidP="00A05EC2">
      <w:p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  <w:r>
        <w:rPr>
          <w:sz w:val="24"/>
        </w:rPr>
        <w:t>benyújtása</w:t>
      </w:r>
    </w:p>
    <w:p w:rsidR="000D4D58" w:rsidRDefault="000D4D58">
      <w:pPr>
        <w:pStyle w:val="Szvegtrzs2"/>
        <w:jc w:val="both"/>
      </w:pPr>
    </w:p>
    <w:p w:rsidR="00A05EC2" w:rsidRDefault="00A05EC2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8D45AC">
        <w:rPr>
          <w:b/>
          <w:sz w:val="28"/>
        </w:rPr>
        <w:t>9</w:t>
      </w:r>
      <w:r w:rsidR="009D75A9" w:rsidRPr="008139BB">
        <w:rPr>
          <w:b/>
          <w:sz w:val="28"/>
        </w:rPr>
        <w:t>.</w:t>
      </w:r>
      <w:r w:rsidR="00FC3FA0">
        <w:rPr>
          <w:b/>
          <w:sz w:val="28"/>
        </w:rPr>
        <w:t xml:space="preserve">március </w:t>
      </w:r>
      <w:r w:rsidR="008D45AC">
        <w:rPr>
          <w:b/>
          <w:sz w:val="28"/>
        </w:rPr>
        <w:t>1</w:t>
      </w:r>
      <w:r w:rsidR="009D75A9" w:rsidRPr="008139BB">
        <w:rPr>
          <w:b/>
          <w:sz w:val="28"/>
        </w:rPr>
        <w:t>-ig</w:t>
      </w:r>
    </w:p>
    <w:p w:rsidR="00917373" w:rsidRDefault="00917373">
      <w:pPr>
        <w:jc w:val="both"/>
        <w:rPr>
          <w:b/>
          <w:i/>
          <w:sz w:val="24"/>
        </w:rPr>
      </w:pP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 felvételi beszélgetésre .</w:t>
      </w:r>
    </w:p>
    <w:p w:rsidR="000D4D58" w:rsidRDefault="005F34EE" w:rsidP="000D4D58">
      <w:pPr>
        <w:pStyle w:val="Szvegtrzs2"/>
        <w:jc w:val="both"/>
      </w:pPr>
      <w:r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8" w:history="1">
        <w:r w:rsidR="000D4D58" w:rsidRPr="00D30ECE">
          <w:rPr>
            <w:rStyle w:val="Hiperhivatkozs"/>
          </w:rPr>
          <w:t>www.mlsz.hu</w:t>
        </w:r>
      </w:hyperlink>
      <w:r w:rsidR="009C7481">
        <w:t xml:space="preserve">), </w:t>
      </w:r>
      <w:r w:rsidR="00A05EC2">
        <w:t xml:space="preserve">- </w:t>
      </w:r>
      <w:r w:rsidR="009C7481">
        <w:t xml:space="preserve">a </w:t>
      </w:r>
      <w:r w:rsidR="00A05EC2">
        <w:t>Felnőttképzési Intézet menüpontra</w:t>
      </w:r>
      <w:r w:rsidR="009C7481">
        <w:t xml:space="preserve"> kattintva</w:t>
      </w:r>
      <w:r w:rsidR="00A05EC2">
        <w:t xml:space="preserve"> a jobb alsó menüsorban</w:t>
      </w:r>
      <w:r>
        <w:t>,</w:t>
      </w:r>
      <w:r w:rsidR="009C7481">
        <w:t xml:space="preserve"> </w:t>
      </w:r>
      <w:r w:rsidR="00A05EC2">
        <w:t xml:space="preserve">- </w:t>
      </w:r>
      <w:r w:rsidR="009C7481">
        <w:t>a tanfolyami hirdetésből.</w:t>
      </w:r>
      <w:r>
        <w:t xml:space="preserve"> A jelentkezési lapot pontosan kitöltve kérjük beküldeni a </w:t>
      </w:r>
      <w:hyperlink r:id="rId9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8139BB" w:rsidRDefault="008139BB" w:rsidP="000D4D58">
      <w:pPr>
        <w:jc w:val="both"/>
        <w:rPr>
          <w:sz w:val="24"/>
        </w:rPr>
      </w:pPr>
      <w:r>
        <w:rPr>
          <w:sz w:val="24"/>
        </w:rPr>
        <w:t xml:space="preserve">. </w:t>
      </w: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lastRenderedPageBreak/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8D45AC">
        <w:t>9</w:t>
      </w:r>
      <w:r>
        <w:t xml:space="preserve"> </w:t>
      </w:r>
      <w:r w:rsidR="00881480">
        <w:t>tavaszi</w:t>
      </w:r>
      <w:r w:rsidR="004375D6">
        <w:t xml:space="preserve"> </w:t>
      </w:r>
      <w:r w:rsidR="009C775E">
        <w:t>közép</w:t>
      </w:r>
      <w:r>
        <w:t xml:space="preserve">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9C775E" w:rsidRDefault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Alapfokú képzésben nyújtott teljes</w:t>
      </w:r>
      <w:r w:rsidR="000C2BC4">
        <w:rPr>
          <w:sz w:val="24"/>
        </w:rPr>
        <w:t>í</w:t>
      </w:r>
      <w:r>
        <w:rPr>
          <w:sz w:val="24"/>
        </w:rPr>
        <w:t>tmény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6408D5" w:rsidRPr="009C775E" w:rsidRDefault="00454DB6" w:rsidP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205F3F">
        <w:rPr>
          <w:sz w:val="24"/>
        </w:rPr>
        <w:t xml:space="preserve">OTP: 11707024-20484068-00000000 </w:t>
      </w:r>
      <w:r w:rsidR="00905586">
        <w:rPr>
          <w:sz w:val="24"/>
        </w:rPr>
        <w:t>bankszámlaszámra. Ennek hiányában a felvétel visszavonásra kerül.</w:t>
      </w:r>
    </w:p>
    <w:p w:rsidR="00905586" w:rsidRDefault="00905586" w:rsidP="00905586">
      <w:pPr>
        <w:jc w:val="both"/>
        <w:rPr>
          <w:sz w:val="24"/>
        </w:rPr>
      </w:pPr>
      <w:r>
        <w:rPr>
          <w:sz w:val="24"/>
        </w:rPr>
        <w:t xml:space="preserve">A közlemények rovatba minden esetben kérjük beírni a hallgató nevét </w:t>
      </w:r>
      <w:r w:rsidR="00A05EC2">
        <w:rPr>
          <w:sz w:val="24"/>
        </w:rPr>
        <w:t xml:space="preserve">(akkor is, ha egyesület fizeti be) </w:t>
      </w:r>
      <w:r>
        <w:rPr>
          <w:sz w:val="24"/>
        </w:rPr>
        <w:t>és a köve</w:t>
      </w:r>
      <w:r w:rsidR="00205F3F">
        <w:rPr>
          <w:sz w:val="24"/>
        </w:rPr>
        <w:t xml:space="preserve">tkező azonosító kódot: </w:t>
      </w:r>
      <w:r w:rsidR="00A05EC2" w:rsidRPr="00D3222E">
        <w:rPr>
          <w:b/>
          <w:sz w:val="24"/>
        </w:rPr>
        <w:t>KPTSMK-1901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 xml:space="preserve">időtartama </w:t>
      </w:r>
      <w:r w:rsidR="009C775E" w:rsidRPr="009C775E">
        <w:t>201</w:t>
      </w:r>
      <w:r w:rsidR="008D45AC">
        <w:t>9</w:t>
      </w:r>
      <w:r w:rsidR="009C775E" w:rsidRPr="009C775E">
        <w:t>.</w:t>
      </w:r>
      <w:r w:rsidR="00FC3FA0">
        <w:t xml:space="preserve"> március 7</w:t>
      </w:r>
      <w:r w:rsidR="009C775E" w:rsidRPr="009C775E">
        <w:t>. – 201</w:t>
      </w:r>
      <w:r w:rsidR="008D45AC">
        <w:t>9</w:t>
      </w:r>
      <w:r w:rsidR="009C775E" w:rsidRPr="009C775E">
        <w:t>.</w:t>
      </w:r>
      <w:r w:rsidR="00882CDE">
        <w:t xml:space="preserve"> </w:t>
      </w:r>
      <w:r w:rsidR="00FC3FA0">
        <w:t>május</w:t>
      </w:r>
      <w:r w:rsidR="008D45AC">
        <w:t xml:space="preserve"> 30</w:t>
      </w:r>
      <w:r w:rsidR="009C775E" w:rsidRPr="009C775E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 xml:space="preserve">Oktatott </w:t>
      </w:r>
      <w:r w:rsidR="009C775E">
        <w:rPr>
          <w:sz w:val="24"/>
        </w:rPr>
        <w:t>témakörök</w:t>
      </w:r>
      <w:r>
        <w:rPr>
          <w:sz w:val="24"/>
        </w:rPr>
        <w:t>: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Futballszolgáltatások menedzsmentje </w:t>
      </w:r>
    </w:p>
    <w:p w:rsid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fogyasztók kiszolgálása</w:t>
      </w:r>
    </w:p>
    <w:p w:rsidR="009C775E" w:rsidRPr="009C775E" w:rsidRDefault="00052CF5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Futballvállalati menedzsment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Futballvállalkozások pénzügyei </w:t>
      </w:r>
    </w:p>
    <w:p w:rsidR="00F933F0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Egyéni gyakorlati tevékenység </w:t>
      </w:r>
      <w:r w:rsidR="00F933F0" w:rsidRPr="009C775E">
        <w:rPr>
          <w:sz w:val="24"/>
        </w:rPr>
        <w:t xml:space="preserve">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 w:rsidR="00EB41D2">
        <w:rPr>
          <w:b/>
          <w:sz w:val="24"/>
        </w:rPr>
        <w:t>KÉPZÉSI</w:t>
      </w:r>
      <w:r>
        <w:rPr>
          <w:b/>
          <w:sz w:val="24"/>
        </w:rPr>
        <w:t xml:space="preserve">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882CDE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oktatás </w:t>
      </w:r>
      <w:r w:rsidR="00CD1404" w:rsidRPr="00F26BD4">
        <w:rPr>
          <w:b/>
          <w:sz w:val="24"/>
        </w:rPr>
        <w:t>helyszíne</w:t>
      </w:r>
      <w:r w:rsidR="00882CDE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947B62" w:rsidRPr="00882CDE" w:rsidRDefault="0004774A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MLSZ Felnőttképzé</w:t>
      </w:r>
      <w:r w:rsidR="00947B62" w:rsidRPr="00882CDE">
        <w:rPr>
          <w:b/>
          <w:sz w:val="24"/>
        </w:rPr>
        <w:t>si Intézet,</w:t>
      </w:r>
      <w:r w:rsidR="00CD1404" w:rsidRPr="00882CDE">
        <w:rPr>
          <w:b/>
          <w:sz w:val="24"/>
        </w:rPr>
        <w:t xml:space="preserve"> Budapest, XI. kerület Kánai út</w:t>
      </w:r>
      <w:r w:rsidR="00823E76" w:rsidRPr="00882CDE">
        <w:rPr>
          <w:b/>
          <w:sz w:val="24"/>
        </w:rPr>
        <w:t xml:space="preserve"> 2/D</w:t>
      </w:r>
      <w:r w:rsidR="00905586" w:rsidRPr="00882CDE">
        <w:rPr>
          <w:b/>
          <w:sz w:val="24"/>
        </w:rPr>
        <w:t>.</w:t>
      </w:r>
    </w:p>
    <w:p w:rsidR="00882CDE" w:rsidRP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 Nagyerdei Stadion</w:t>
      </w:r>
    </w:p>
    <w:p w:rsid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Debreceni Egyetem</w:t>
      </w:r>
    </w:p>
    <w:p w:rsidR="008D45AC" w:rsidRPr="008D45AC" w:rsidRDefault="008D45AC" w:rsidP="008D45AC">
      <w:pPr>
        <w:ind w:left="360"/>
        <w:jc w:val="both"/>
        <w:rPr>
          <w:b/>
          <w:sz w:val="24"/>
        </w:rPr>
      </w:pPr>
    </w:p>
    <w:p w:rsidR="004560E5" w:rsidRDefault="00EB41D2" w:rsidP="004560E5">
      <w:pPr>
        <w:keepNext/>
        <w:keepLines/>
        <w:spacing w:after="120"/>
        <w:jc w:val="both"/>
        <w:rPr>
          <w:sz w:val="24"/>
        </w:rPr>
      </w:pPr>
      <w:r w:rsidRPr="00882CDE">
        <w:rPr>
          <w:b/>
          <w:sz w:val="24"/>
        </w:rPr>
        <w:t>Képzési napok</w:t>
      </w:r>
      <w:r>
        <w:rPr>
          <w:sz w:val="24"/>
        </w:rPr>
        <w:t xml:space="preserve">: 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2019.03.07. – 2019.04.18. csütörtök 09:00-17:30 Budapest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2019.04.25-26; 2019.05.08-09 és 2019.05.15-16. szerda-csütörtök 09:00-17:30 Debrecen</w:t>
      </w:r>
    </w:p>
    <w:p w:rsidR="008D45AC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 xml:space="preserve">2018.05.30. csütörtök 10:30 – 12:00 Diplomaosztó, Budapest </w:t>
      </w:r>
    </w:p>
    <w:p w:rsidR="008D45AC" w:rsidRPr="008D45AC" w:rsidRDefault="008D45AC" w:rsidP="008D45AC">
      <w:pPr>
        <w:keepNext/>
        <w:keepLines/>
        <w:jc w:val="both"/>
        <w:rPr>
          <w:b/>
          <w:sz w:val="24"/>
        </w:rPr>
      </w:pPr>
    </w:p>
    <w:p w:rsidR="00675854" w:rsidRPr="00882CDE" w:rsidRDefault="002655DA" w:rsidP="00FC3FA0">
      <w:pPr>
        <w:keepNext/>
        <w:keepLines/>
        <w:jc w:val="both"/>
        <w:rPr>
          <w:b/>
          <w:sz w:val="24"/>
        </w:rPr>
      </w:pPr>
      <w:r w:rsidRPr="00882CDE">
        <w:rPr>
          <w:b/>
          <w:sz w:val="24"/>
        </w:rPr>
        <w:t>Tervezett órarend</w:t>
      </w:r>
      <w:r w:rsidR="00882CDE">
        <w:rPr>
          <w:b/>
          <w:sz w:val="24"/>
        </w:rPr>
        <w:t>:</w:t>
      </w: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458"/>
      </w:tblGrid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keepNext/>
              <w:keepLines/>
              <w:rPr>
                <w:kern w:val="0"/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2019.03.07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I.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2019.03.14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II.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Szervezetfejlesztés</w:t>
            </w:r>
            <w:r>
              <w:rPr>
                <w:kern w:val="0"/>
                <w:sz w:val="24"/>
                <w:szCs w:val="24"/>
              </w:rPr>
              <w:t>, márkamenedzsment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Beszámoló</w:t>
            </w:r>
            <w:r w:rsidRPr="008D45AC">
              <w:rPr>
                <w:kern w:val="0"/>
                <w:sz w:val="24"/>
                <w:szCs w:val="24"/>
              </w:rPr>
              <w:t xml:space="preserve"> + </w:t>
            </w:r>
            <w:r>
              <w:rPr>
                <w:kern w:val="0"/>
                <w:sz w:val="24"/>
                <w:szCs w:val="24"/>
              </w:rPr>
              <w:t>Futballvezetői kompetenciák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2019.04.04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B2C szolgáltatások</w:t>
            </w:r>
            <w:r>
              <w:rPr>
                <w:kern w:val="0"/>
                <w:sz w:val="24"/>
                <w:szCs w:val="24"/>
              </w:rPr>
              <w:t xml:space="preserve"> – </w:t>
            </w:r>
            <w:r w:rsidRPr="008D45AC">
              <w:rPr>
                <w:kern w:val="0"/>
                <w:sz w:val="24"/>
                <w:szCs w:val="24"/>
              </w:rPr>
              <w:t xml:space="preserve">közösségépítés 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bookmarkStart w:id="0" w:name="_GoBack"/>
            <w:r w:rsidRPr="00FC3FA0">
              <w:rPr>
                <w:color w:val="000000"/>
                <w:sz w:val="24"/>
                <w:szCs w:val="22"/>
              </w:rPr>
              <w:lastRenderedPageBreak/>
              <w:t>2019.04.11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 xml:space="preserve">B2B szolgáltatások </w:t>
            </w:r>
            <w:r>
              <w:rPr>
                <w:kern w:val="0"/>
                <w:sz w:val="24"/>
                <w:szCs w:val="24"/>
              </w:rPr>
              <w:t xml:space="preserve">– </w:t>
            </w:r>
            <w:r w:rsidRPr="008D45AC">
              <w:rPr>
                <w:kern w:val="0"/>
                <w:sz w:val="24"/>
                <w:szCs w:val="24"/>
              </w:rPr>
              <w:t>szponzorálás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2019.04.18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B2B szolgáltatások – média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2019.04.25-04.26.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Klubmenedzsment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Létesítménymenedzsment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2019.05-08-05.09.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#1: mérleg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#2: kontrolling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2019.05-15-05.16.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#3: finanszírozás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#4: számok olvasása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2019.05.23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Gyakorlati munka beadása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2019.05.30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Beszámoló konferencia + Diplomaaosztó</w:t>
            </w:r>
            <w:r w:rsidR="00F134CF">
              <w:rPr>
                <w:color w:val="FF0000"/>
                <w:kern w:val="0"/>
                <w:sz w:val="24"/>
                <w:szCs w:val="24"/>
              </w:rPr>
              <w:t xml:space="preserve"> - </w:t>
            </w:r>
            <w:r w:rsidR="00F134CF" w:rsidRPr="00F134CF">
              <w:rPr>
                <w:kern w:val="0"/>
                <w:sz w:val="24"/>
                <w:szCs w:val="24"/>
              </w:rPr>
              <w:t>MLSZ</w:t>
            </w:r>
          </w:p>
        </w:tc>
      </w:tr>
      <w:bookmarkEnd w:id="0"/>
    </w:tbl>
    <w:p w:rsidR="004560E5" w:rsidRDefault="004560E5" w:rsidP="004560E5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 xml:space="preserve">tanulmányi és vizsgaszabályzata tartalmazza, </w:t>
      </w:r>
      <w:r w:rsidR="00052CF5">
        <w:rPr>
          <w:sz w:val="24"/>
        </w:rPr>
        <w:t>a</w:t>
      </w:r>
      <w:r w:rsidRPr="00CD1404">
        <w:rPr>
          <w:sz w:val="24"/>
        </w:rPr>
        <w:t>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D75A9" w:rsidRDefault="009D75A9">
      <w:pPr>
        <w:pStyle w:val="Szvegtrzs2"/>
        <w:jc w:val="both"/>
        <w:rPr>
          <w:b/>
        </w:rPr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F134CF">
        <w:t>15</w:t>
      </w:r>
      <w:r w:rsidR="00C83504">
        <w:t>0.000.- Ft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052CF5">
        <w:t>közé</w:t>
      </w:r>
      <w:r w:rsidR="00044CC4" w:rsidRPr="004375D6">
        <w:t xml:space="preserve">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jc w:val="both"/>
      </w:pPr>
      <w:r w:rsidRPr="00C83504">
        <w:t xml:space="preserve">Az MLSZ elnökségének </w:t>
      </w:r>
      <w:r w:rsidR="00C83504">
        <w:t>242</w:t>
      </w:r>
      <w:r w:rsidRPr="00C83504">
        <w:t>/</w:t>
      </w:r>
      <w:r w:rsidR="00C83504">
        <w:t>2008.</w:t>
      </w:r>
      <w:r w:rsidRPr="00C83504">
        <w:t xml:space="preserve">számú határozata értelmében 2007. július 1-től az MLSZ versenyrendszerében szereplő sportszervezet ügyvezetésében való munkavállalásra </w:t>
      </w:r>
      <w:r w:rsidR="006408D5" w:rsidRPr="00C83504">
        <w:t xml:space="preserve">csak </w:t>
      </w:r>
      <w:r w:rsidRPr="00C83504">
        <w:t xml:space="preserve">a megszerzett </w:t>
      </w:r>
      <w:r w:rsidR="006408D5" w:rsidRPr="00C83504">
        <w:t xml:space="preserve">diploma </w:t>
      </w:r>
      <w:r w:rsidRPr="00C83504">
        <w:t>jogosít</w:t>
      </w:r>
      <w:r w:rsidR="006408D5" w:rsidRPr="00C83504">
        <w:t>.</w:t>
      </w:r>
    </w:p>
    <w:p w:rsidR="009D75A9" w:rsidRPr="004375D6" w:rsidRDefault="009D75A9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10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+36 (</w:t>
      </w:r>
      <w:r w:rsidR="00785967">
        <w:rPr>
          <w:sz w:val="24"/>
        </w:rPr>
        <w:t>30) 7742-598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Pr="006118FD" w:rsidRDefault="006118FD" w:rsidP="006118FD">
      <w:pPr>
        <w:pStyle w:val="Szvegtrzs2"/>
        <w:jc w:val="both"/>
      </w:pPr>
      <w:r w:rsidRPr="006118FD">
        <w:t>Budapest, 201</w:t>
      </w:r>
      <w:r w:rsidR="00FC3FA0">
        <w:t>9</w:t>
      </w:r>
      <w:r w:rsidRPr="006118FD">
        <w:t xml:space="preserve">. </w:t>
      </w:r>
      <w:r w:rsidR="00FC3FA0">
        <w:t xml:space="preserve">január </w:t>
      </w:r>
      <w:r w:rsidRPr="006118FD">
        <w:t>31.</w:t>
      </w:r>
    </w:p>
    <w:p w:rsidR="005A141F" w:rsidRDefault="006408D5" w:rsidP="006118FD">
      <w:pPr>
        <w:pStyle w:val="Szvegtrzs2"/>
        <w:jc w:val="both"/>
      </w:pP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96" w:rsidRDefault="00DD5896" w:rsidP="00881480">
      <w:r>
        <w:separator/>
      </w:r>
    </w:p>
  </w:endnote>
  <w:endnote w:type="continuationSeparator" w:id="0">
    <w:p w:rsidR="00DD5896" w:rsidRDefault="00DD5896" w:rsidP="008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96" w:rsidRDefault="00DD5896" w:rsidP="00881480">
      <w:r>
        <w:separator/>
      </w:r>
    </w:p>
  </w:footnote>
  <w:footnote w:type="continuationSeparator" w:id="0">
    <w:p w:rsidR="00DD5896" w:rsidRDefault="00DD5896" w:rsidP="0088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3683D"/>
    <w:multiLevelType w:val="hybridMultilevel"/>
    <w:tmpl w:val="D2C2D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AB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D1280"/>
    <w:multiLevelType w:val="hybridMultilevel"/>
    <w:tmpl w:val="C03C7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F31CE"/>
    <w:multiLevelType w:val="hybridMultilevel"/>
    <w:tmpl w:val="F0EAE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20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E70EA"/>
    <w:multiLevelType w:val="hybridMultilevel"/>
    <w:tmpl w:val="3AC28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B5905"/>
    <w:multiLevelType w:val="hybridMultilevel"/>
    <w:tmpl w:val="9DCAE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4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B"/>
    <w:rsid w:val="00044CC4"/>
    <w:rsid w:val="0004774A"/>
    <w:rsid w:val="00052CF5"/>
    <w:rsid w:val="000A7DFF"/>
    <w:rsid w:val="000C2BC4"/>
    <w:rsid w:val="000D4D58"/>
    <w:rsid w:val="0014714B"/>
    <w:rsid w:val="00205F3F"/>
    <w:rsid w:val="00216858"/>
    <w:rsid w:val="00222C03"/>
    <w:rsid w:val="00242BDF"/>
    <w:rsid w:val="002655DA"/>
    <w:rsid w:val="0038201B"/>
    <w:rsid w:val="003A2EEF"/>
    <w:rsid w:val="00433BD9"/>
    <w:rsid w:val="004375D6"/>
    <w:rsid w:val="00443876"/>
    <w:rsid w:val="00454DB6"/>
    <w:rsid w:val="004560E5"/>
    <w:rsid w:val="00456F89"/>
    <w:rsid w:val="004710A7"/>
    <w:rsid w:val="00487492"/>
    <w:rsid w:val="00511F72"/>
    <w:rsid w:val="00517349"/>
    <w:rsid w:val="005A141F"/>
    <w:rsid w:val="005F34EE"/>
    <w:rsid w:val="006118FD"/>
    <w:rsid w:val="006408D5"/>
    <w:rsid w:val="00675854"/>
    <w:rsid w:val="00716473"/>
    <w:rsid w:val="00785967"/>
    <w:rsid w:val="007B32A5"/>
    <w:rsid w:val="007C5C3B"/>
    <w:rsid w:val="008139BB"/>
    <w:rsid w:val="00823E76"/>
    <w:rsid w:val="00881480"/>
    <w:rsid w:val="00882CDE"/>
    <w:rsid w:val="008A3760"/>
    <w:rsid w:val="008C6034"/>
    <w:rsid w:val="008D45AC"/>
    <w:rsid w:val="008D51F0"/>
    <w:rsid w:val="008E31D0"/>
    <w:rsid w:val="008F4FB6"/>
    <w:rsid w:val="00905586"/>
    <w:rsid w:val="00917373"/>
    <w:rsid w:val="00921082"/>
    <w:rsid w:val="00947B62"/>
    <w:rsid w:val="009C7481"/>
    <w:rsid w:val="009C775E"/>
    <w:rsid w:val="009D75A9"/>
    <w:rsid w:val="009D7DA5"/>
    <w:rsid w:val="00A05EC2"/>
    <w:rsid w:val="00A63E12"/>
    <w:rsid w:val="00BA543D"/>
    <w:rsid w:val="00BB5133"/>
    <w:rsid w:val="00C42B2E"/>
    <w:rsid w:val="00C51548"/>
    <w:rsid w:val="00C83504"/>
    <w:rsid w:val="00CA2D9A"/>
    <w:rsid w:val="00CC2BB2"/>
    <w:rsid w:val="00CD1404"/>
    <w:rsid w:val="00CD290B"/>
    <w:rsid w:val="00CE4749"/>
    <w:rsid w:val="00CF0187"/>
    <w:rsid w:val="00D053D9"/>
    <w:rsid w:val="00DD5896"/>
    <w:rsid w:val="00E52BA0"/>
    <w:rsid w:val="00EA01F7"/>
    <w:rsid w:val="00EB41D2"/>
    <w:rsid w:val="00F134CF"/>
    <w:rsid w:val="00F26BD4"/>
    <w:rsid w:val="00F933F0"/>
    <w:rsid w:val="00FC3FA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E02CF-6002-49FF-B19C-C602157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9C775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1480"/>
    <w:rPr>
      <w:kern w:val="18"/>
    </w:rPr>
  </w:style>
  <w:style w:type="paragraph" w:styleId="llb">
    <w:name w:val="footer"/>
    <w:basedOn w:val="Norml"/>
    <w:link w:val="llb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148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vacs.mariann@ml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cs.mariann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4503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5</cp:revision>
  <cp:lastPrinted>2006-05-23T08:15:00Z</cp:lastPrinted>
  <dcterms:created xsi:type="dcterms:W3CDTF">2018-10-30T09:47:00Z</dcterms:created>
  <dcterms:modified xsi:type="dcterms:W3CDTF">2019-02-07T09:56:00Z</dcterms:modified>
</cp:coreProperties>
</file>